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FD" w:rsidRPr="00BF6AC0" w:rsidRDefault="00E206FD" w:rsidP="00E206FD">
      <w:pPr>
        <w:tabs>
          <w:tab w:val="left" w:pos="-4678"/>
        </w:tabs>
        <w:jc w:val="center"/>
        <w:rPr>
          <w:b/>
        </w:rPr>
      </w:pPr>
      <w:r w:rsidRPr="00BF6AC0">
        <w:rPr>
          <w:b/>
        </w:rPr>
        <w:t>Муниципальное бюджетное общеобразовательное учреждение</w:t>
      </w:r>
    </w:p>
    <w:p w:rsidR="00E206FD" w:rsidRPr="00BF6AC0" w:rsidRDefault="00E206FD" w:rsidP="00E206FD">
      <w:pPr>
        <w:tabs>
          <w:tab w:val="left" w:pos="-4678"/>
        </w:tabs>
        <w:jc w:val="center"/>
        <w:rPr>
          <w:b/>
        </w:rPr>
      </w:pPr>
      <w:r w:rsidRPr="00BF6AC0">
        <w:rPr>
          <w:b/>
        </w:rPr>
        <w:t>средняя общеобразовательная школа №4 города Южно-Сахалинска</w:t>
      </w:r>
    </w:p>
    <w:p w:rsidR="00E206FD" w:rsidRDefault="00E206FD" w:rsidP="00E206FD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9A2B48" w:rsidRDefault="00DE33C1" w:rsidP="00E20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Промежуточный о</w:t>
      </w:r>
      <w:r w:rsidR="009A2B48">
        <w:rPr>
          <w:b/>
          <w:bCs/>
          <w:sz w:val="28"/>
          <w:szCs w:val="28"/>
        </w:rPr>
        <w:t>тчет</w:t>
      </w:r>
    </w:p>
    <w:p w:rsidR="00E206FD" w:rsidRDefault="00E206FD" w:rsidP="00E206FD">
      <w:pPr>
        <w:jc w:val="center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 деятельности региональной инновационной площадки по теме: </w:t>
      </w:r>
      <w:r>
        <w:rPr>
          <w:b/>
          <w:sz w:val="28"/>
          <w:szCs w:val="28"/>
          <w:u w:val="single"/>
        </w:rPr>
        <w:t xml:space="preserve">«Адаптация детей </w:t>
      </w:r>
      <w:r w:rsidRPr="00A8053A">
        <w:rPr>
          <w:b/>
          <w:sz w:val="28"/>
          <w:szCs w:val="28"/>
          <w:u w:val="single"/>
        </w:rPr>
        <w:t>мигрантов в общеобразовательной школе»</w:t>
      </w:r>
    </w:p>
    <w:p w:rsidR="009A2B48" w:rsidRPr="00E206FD" w:rsidRDefault="00E206FD" w:rsidP="00E206FD">
      <w:pPr>
        <w:jc w:val="center"/>
      </w:pPr>
      <w:r>
        <w:rPr>
          <w:sz w:val="28"/>
          <w:szCs w:val="28"/>
        </w:rPr>
        <w:t>за 2016 -</w:t>
      </w:r>
      <w:r w:rsidRPr="00E206FD">
        <w:rPr>
          <w:sz w:val="28"/>
          <w:szCs w:val="28"/>
        </w:rPr>
        <w:t xml:space="preserve"> 2017 учебный год</w:t>
      </w:r>
    </w:p>
    <w:p w:rsidR="009A2B48" w:rsidRPr="00E206FD" w:rsidRDefault="009A2B48" w:rsidP="00E206FD">
      <w:pPr>
        <w:jc w:val="center"/>
      </w:pPr>
    </w:p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Pr="00051A8A" w:rsidRDefault="009A2B48" w:rsidP="00E206FD">
      <w:pPr>
        <w:pStyle w:val="a8"/>
        <w:numPr>
          <w:ilvl w:val="0"/>
          <w:numId w:val="29"/>
        </w:numPr>
        <w:spacing w:after="200" w:line="276" w:lineRule="auto"/>
        <w:rPr>
          <w:b/>
        </w:rPr>
      </w:pPr>
      <w:r>
        <w:br w:type="page"/>
      </w:r>
      <w:r w:rsidR="00E206FD" w:rsidRPr="00051A8A">
        <w:rPr>
          <w:b/>
        </w:rPr>
        <w:lastRenderedPageBreak/>
        <w:t>Общие сведения: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Наименование образовательной организации</w:t>
      </w:r>
      <w:r>
        <w:t>: Муниципальное бюджетное общеобразовательное учреждение средняя общеобразовательная школа № 4 г. Южно-Сахалинска.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Адрес</w:t>
      </w:r>
      <w:r>
        <w:t>: 693001, г. Южно-Сахалинск, ул. Садовая, дом 5.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 xml:space="preserve"> Телефон</w:t>
      </w:r>
      <w:r>
        <w:t>: 8 (4242) 724640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 xml:space="preserve"> Факс</w:t>
      </w:r>
      <w:r>
        <w:t>: 8 (4242) 724640</w:t>
      </w:r>
    </w:p>
    <w:p w:rsidR="00E206FD" w:rsidRP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Электронная почта</w:t>
      </w:r>
      <w:r>
        <w:t xml:space="preserve">: </w:t>
      </w:r>
      <w:hyperlink r:id="rId8" w:history="1">
        <w:r w:rsidRPr="00365F79">
          <w:rPr>
            <w:rStyle w:val="a7"/>
            <w:lang w:val="en-US"/>
          </w:rPr>
          <w:t>school</w:t>
        </w:r>
        <w:r w:rsidRPr="00E206FD">
          <w:rPr>
            <w:rStyle w:val="a7"/>
          </w:rPr>
          <w:t>4@</w:t>
        </w:r>
        <w:proofErr w:type="spellStart"/>
        <w:r w:rsidRPr="00365F79">
          <w:rPr>
            <w:rStyle w:val="a7"/>
            <w:lang w:val="en-US"/>
          </w:rPr>
          <w:t>yuzhno</w:t>
        </w:r>
        <w:proofErr w:type="spellEnd"/>
        <w:r w:rsidRPr="00E206FD">
          <w:rPr>
            <w:rStyle w:val="a7"/>
          </w:rPr>
          <w:t>-</w:t>
        </w:r>
        <w:proofErr w:type="spellStart"/>
        <w:r w:rsidRPr="00365F79">
          <w:rPr>
            <w:rStyle w:val="a7"/>
            <w:lang w:val="en-US"/>
          </w:rPr>
          <w:t>sakh</w:t>
        </w:r>
        <w:proofErr w:type="spellEnd"/>
        <w:r w:rsidRPr="00E206FD">
          <w:rPr>
            <w:rStyle w:val="a7"/>
          </w:rPr>
          <w:t>.</w:t>
        </w:r>
        <w:proofErr w:type="spellStart"/>
        <w:r w:rsidRPr="00365F79">
          <w:rPr>
            <w:rStyle w:val="a7"/>
            <w:lang w:val="en-US"/>
          </w:rPr>
          <w:t>ru</w:t>
        </w:r>
        <w:proofErr w:type="spellEnd"/>
      </w:hyperlink>
    </w:p>
    <w:p w:rsidR="00E206FD" w:rsidRPr="00E206FD" w:rsidRDefault="00E206FD" w:rsidP="00051A8A">
      <w:pPr>
        <w:pStyle w:val="a8"/>
        <w:numPr>
          <w:ilvl w:val="1"/>
          <w:numId w:val="29"/>
        </w:numPr>
        <w:jc w:val="both"/>
      </w:pPr>
      <w:r w:rsidRPr="00DE33C1">
        <w:t xml:space="preserve"> </w:t>
      </w:r>
      <w:r w:rsidRPr="00051A8A">
        <w:rPr>
          <w:b/>
        </w:rPr>
        <w:t>Сайт ОО</w:t>
      </w:r>
      <w:r>
        <w:t xml:space="preserve">: </w:t>
      </w:r>
      <w:r>
        <w:rPr>
          <w:lang w:val="en-US"/>
        </w:rPr>
        <w:t>school4-65.ru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Координатор</w:t>
      </w:r>
      <w:r>
        <w:t>: Департамент образования Администрации города Южно-Сахалинска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Ответственный исполнитель</w:t>
      </w:r>
      <w:r>
        <w:t>: Куканова Ирина Васильевна</w:t>
      </w:r>
    </w:p>
    <w:p w:rsidR="00051A8A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Научный консультант</w:t>
      </w:r>
      <w:r>
        <w:t>: Филимонова Елена Геннадьевна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Дата открытия региональной инновационной площадки и реквизиты документа</w:t>
      </w:r>
      <w:r>
        <w:t>: дата открытия РИП по распоряжению Министерства образования Сахалинской области № 3.12-1090-р от 23.08.2016 года «О деятельности региональных инновационных площадок в 2016 – 2017 учебном году»</w:t>
      </w:r>
      <w:r w:rsidR="00051A8A">
        <w:t xml:space="preserve"> с </w:t>
      </w:r>
      <w:r w:rsidR="00B436C8">
        <w:t>01.04</w:t>
      </w:r>
      <w:r w:rsidR="00051A8A">
        <w:t>.2016 года.</w:t>
      </w:r>
    </w:p>
    <w:p w:rsidR="00051A8A" w:rsidRDefault="00051A8A" w:rsidP="00051A8A">
      <w:pPr>
        <w:ind w:firstLine="360"/>
        <w:jc w:val="both"/>
      </w:pPr>
      <w:r w:rsidRPr="00051A8A">
        <w:rPr>
          <w:b/>
        </w:rPr>
        <w:t>Срок деятельности РИП</w:t>
      </w:r>
      <w:r>
        <w:t xml:space="preserve"> с </w:t>
      </w:r>
      <w:r w:rsidR="00B436C8">
        <w:t>01.04</w:t>
      </w:r>
      <w:r>
        <w:t>.2016 года по 31.12.2019 года.</w:t>
      </w:r>
    </w:p>
    <w:p w:rsidR="00051A8A" w:rsidRPr="00051A8A" w:rsidRDefault="00051A8A" w:rsidP="00051A8A">
      <w:pPr>
        <w:ind w:firstLine="360"/>
        <w:jc w:val="both"/>
        <w:rPr>
          <w:b/>
        </w:rPr>
      </w:pPr>
      <w:r w:rsidRPr="00051A8A">
        <w:rPr>
          <w:b/>
        </w:rPr>
        <w:t>Нормативные документы, регламентирующие деятельность РИП в 2016 – 2017 учебном году:</w:t>
      </w:r>
    </w:p>
    <w:p w:rsidR="00051A8A" w:rsidRDefault="00051A8A" w:rsidP="00051A8A">
      <w:pPr>
        <w:pStyle w:val="a8"/>
        <w:ind w:left="426" w:hanging="425"/>
        <w:jc w:val="both"/>
      </w:pPr>
      <w:r>
        <w:t>1.</w:t>
      </w:r>
      <w:r>
        <w:tab/>
        <w:t>Конвенция ООН о правах ребенка от 20 ноября 1989 г.;</w:t>
      </w:r>
    </w:p>
    <w:p w:rsidR="00051A8A" w:rsidRDefault="00051A8A" w:rsidP="00051A8A">
      <w:pPr>
        <w:pStyle w:val="a8"/>
        <w:ind w:left="426" w:hanging="425"/>
        <w:jc w:val="both"/>
      </w:pPr>
      <w:r>
        <w:t>2.</w:t>
      </w:r>
      <w:r>
        <w:tab/>
        <w:t>Конституция Российской Федерации;</w:t>
      </w:r>
    </w:p>
    <w:p w:rsidR="00051A8A" w:rsidRDefault="00051A8A" w:rsidP="00051A8A">
      <w:pPr>
        <w:pStyle w:val="a8"/>
        <w:ind w:left="426" w:hanging="425"/>
        <w:jc w:val="both"/>
      </w:pPr>
      <w:r>
        <w:t>3.</w:t>
      </w:r>
      <w:r>
        <w:tab/>
        <w:t>Указ Президента Российской Федерации от 07 мая 2012г. № 602 «Об обеспечении межнационального согласия»;</w:t>
      </w:r>
    </w:p>
    <w:p w:rsidR="00051A8A" w:rsidRDefault="00051A8A" w:rsidP="00051A8A">
      <w:pPr>
        <w:pStyle w:val="a8"/>
        <w:ind w:left="426" w:hanging="425"/>
        <w:jc w:val="both"/>
      </w:pPr>
      <w:r>
        <w:t>4.</w:t>
      </w:r>
      <w:r>
        <w:tab/>
        <w:t>Концепция государственной миграционной политики Российской Федерации на период до 2025 года;</w:t>
      </w:r>
    </w:p>
    <w:p w:rsidR="00051A8A" w:rsidRDefault="00051A8A" w:rsidP="00051A8A">
      <w:pPr>
        <w:pStyle w:val="a8"/>
        <w:ind w:left="426" w:hanging="425"/>
        <w:jc w:val="both"/>
      </w:pPr>
      <w:r>
        <w:t>5.</w:t>
      </w:r>
      <w:r>
        <w:tab/>
        <w:t xml:space="preserve">Федеральный закон от 29 декабря 2012 г.   № 273-ФЗ «Об образовании в Российской Федерации»; </w:t>
      </w:r>
    </w:p>
    <w:p w:rsidR="00051A8A" w:rsidRDefault="00051A8A" w:rsidP="00051A8A">
      <w:pPr>
        <w:pStyle w:val="a8"/>
        <w:ind w:left="426" w:hanging="425"/>
        <w:jc w:val="both"/>
      </w:pPr>
      <w:r>
        <w:t>6.</w:t>
      </w:r>
      <w:r>
        <w:tab/>
        <w:t>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51A8A" w:rsidRDefault="00051A8A" w:rsidP="00051A8A">
      <w:pPr>
        <w:pStyle w:val="a8"/>
        <w:ind w:left="426" w:hanging="425"/>
        <w:jc w:val="both"/>
      </w:pPr>
      <w:r>
        <w:t>7.</w:t>
      </w:r>
      <w:r>
        <w:tab/>
        <w:t>Письмо Министерства образования и науки Российской Федерации от 18 ноября 2013 г. № ВК-844/07 «О направлении методических рекомендаций по организации служб школьной медиации»;</w:t>
      </w:r>
    </w:p>
    <w:p w:rsidR="00051A8A" w:rsidRDefault="00051A8A" w:rsidP="00051A8A">
      <w:pPr>
        <w:pStyle w:val="a8"/>
        <w:ind w:left="426" w:hanging="425"/>
        <w:jc w:val="both"/>
      </w:pPr>
      <w:r>
        <w:t>8.</w:t>
      </w:r>
      <w:r>
        <w:tab/>
        <w:t>Письмо Министерства образования и науки Российской Федерации от 06 февраля 2014 г. № 09-148 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051A8A" w:rsidRDefault="00051A8A" w:rsidP="00051A8A">
      <w:pPr>
        <w:pStyle w:val="a8"/>
        <w:ind w:left="426" w:hanging="425"/>
        <w:jc w:val="both"/>
      </w:pPr>
      <w:r>
        <w:t>9.   Постановление Правительства Сахалинской области от 18 декабря 2014 года № 624 «Об утверждении порядка признания организаций, осуществляющих образовательную деятельность, и иных, действующих в сфере образования организаций, а также их объединений региональной инновационной площадкой».</w:t>
      </w:r>
    </w:p>
    <w:p w:rsidR="00051A8A" w:rsidRDefault="00051A8A" w:rsidP="00051A8A">
      <w:pPr>
        <w:pStyle w:val="a8"/>
        <w:ind w:left="426" w:hanging="425"/>
        <w:jc w:val="both"/>
      </w:pPr>
      <w:r>
        <w:t>10. Распоряжение</w:t>
      </w:r>
      <w:r w:rsidRPr="00051A8A">
        <w:t xml:space="preserve"> Министерства образования Сахалинской области № 3.12-1090-р от 23.08.2016 года «О деятельности региональных инновационных площадок в 2016 – 2017 учебном году»</w:t>
      </w:r>
      <w:r>
        <w:t>.</w:t>
      </w: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ind w:left="426" w:hanging="425"/>
        <w:jc w:val="both"/>
      </w:pPr>
    </w:p>
    <w:p w:rsidR="00051A8A" w:rsidRDefault="00051A8A" w:rsidP="00051A8A">
      <w:pPr>
        <w:pStyle w:val="a8"/>
        <w:numPr>
          <w:ilvl w:val="0"/>
          <w:numId w:val="29"/>
        </w:numPr>
        <w:jc w:val="both"/>
        <w:rPr>
          <w:b/>
        </w:rPr>
      </w:pPr>
      <w:r w:rsidRPr="00051A8A">
        <w:rPr>
          <w:b/>
        </w:rPr>
        <w:lastRenderedPageBreak/>
        <w:t>Содержание отчета.</w:t>
      </w:r>
    </w:p>
    <w:p w:rsidR="000E6047" w:rsidRDefault="000E6047" w:rsidP="000E6047">
      <w:pPr>
        <w:pStyle w:val="a8"/>
        <w:ind w:left="720"/>
        <w:jc w:val="both"/>
        <w:rPr>
          <w:b/>
        </w:rPr>
      </w:pPr>
    </w:p>
    <w:p w:rsidR="00051A8A" w:rsidRDefault="00B436C8" w:rsidP="000E6047">
      <w:pPr>
        <w:ind w:firstLine="360"/>
        <w:jc w:val="both"/>
        <w:rPr>
          <w:b/>
        </w:rPr>
      </w:pPr>
      <w:r>
        <w:rPr>
          <w:b/>
        </w:rPr>
        <w:t>Этап подготовительный</w:t>
      </w:r>
    </w:p>
    <w:p w:rsidR="00B436C8" w:rsidRPr="00B436C8" w:rsidRDefault="00B436C8" w:rsidP="000E6047">
      <w:pPr>
        <w:ind w:firstLine="360"/>
        <w:jc w:val="both"/>
      </w:pPr>
      <w:r>
        <w:rPr>
          <w:b/>
        </w:rPr>
        <w:t xml:space="preserve">Цель этапа: </w:t>
      </w:r>
      <w:r w:rsidRPr="00B436C8">
        <w:t xml:space="preserve">Определение путей развития школы для эффективной реализации </w:t>
      </w:r>
      <w:r>
        <w:t>регио</w:t>
      </w:r>
      <w:r w:rsidR="000E6047">
        <w:t>нальной инновационной площадки.</w:t>
      </w:r>
    </w:p>
    <w:p w:rsidR="00B436C8" w:rsidRPr="00B436C8" w:rsidRDefault="00B436C8" w:rsidP="00051A8A">
      <w:pPr>
        <w:jc w:val="both"/>
      </w:pPr>
    </w:p>
    <w:tbl>
      <w:tblPr>
        <w:tblStyle w:val="ae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977"/>
        <w:gridCol w:w="2126"/>
        <w:gridCol w:w="2126"/>
      </w:tblGrid>
      <w:tr w:rsidR="000E6047" w:rsidRPr="00B436C8" w:rsidTr="000E6047">
        <w:tc>
          <w:tcPr>
            <w:tcW w:w="2978" w:type="dxa"/>
            <w:vAlign w:val="center"/>
          </w:tcPr>
          <w:p w:rsidR="000E6047" w:rsidRPr="000E6047" w:rsidRDefault="000E6047" w:rsidP="000E6047">
            <w:pPr>
              <w:jc w:val="center"/>
              <w:rPr>
                <w:b/>
                <w:sz w:val="24"/>
                <w:szCs w:val="24"/>
              </w:rPr>
            </w:pPr>
            <w:r w:rsidRPr="000E60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vAlign w:val="center"/>
          </w:tcPr>
          <w:p w:rsidR="000E6047" w:rsidRPr="000E6047" w:rsidRDefault="000E6047" w:rsidP="000E6047">
            <w:pPr>
              <w:jc w:val="center"/>
              <w:rPr>
                <w:b/>
                <w:sz w:val="24"/>
                <w:szCs w:val="24"/>
              </w:rPr>
            </w:pPr>
            <w:r w:rsidRPr="000E604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E6047" w:rsidRPr="000E6047" w:rsidRDefault="000E6047" w:rsidP="000E6047">
            <w:pPr>
              <w:jc w:val="center"/>
              <w:rPr>
                <w:b/>
                <w:sz w:val="24"/>
                <w:szCs w:val="24"/>
              </w:rPr>
            </w:pPr>
            <w:r w:rsidRPr="000E6047">
              <w:rPr>
                <w:b/>
                <w:sz w:val="24"/>
                <w:szCs w:val="24"/>
              </w:rPr>
              <w:t>Краткая характеристика результатов</w:t>
            </w:r>
          </w:p>
        </w:tc>
        <w:tc>
          <w:tcPr>
            <w:tcW w:w="2126" w:type="dxa"/>
            <w:vAlign w:val="center"/>
          </w:tcPr>
          <w:p w:rsidR="000E6047" w:rsidRPr="000E6047" w:rsidRDefault="000E6047" w:rsidP="000E6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представления </w:t>
            </w:r>
          </w:p>
        </w:tc>
      </w:tr>
      <w:tr w:rsidR="000E6047" w:rsidRPr="00B436C8" w:rsidTr="000E6047">
        <w:tc>
          <w:tcPr>
            <w:tcW w:w="2978" w:type="dxa"/>
          </w:tcPr>
          <w:p w:rsidR="000E6047" w:rsidRPr="000E6047" w:rsidRDefault="000E6047" w:rsidP="000E6047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Изучение научно – методической литературы и передового практического опыта по теме;</w:t>
            </w:r>
          </w:p>
          <w:p w:rsidR="000E6047" w:rsidRPr="000E6047" w:rsidRDefault="000E6047" w:rsidP="000E6047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Определение контрольных классов для проведения мониторинга;</w:t>
            </w:r>
          </w:p>
          <w:p w:rsidR="000E6047" w:rsidRPr="000E6047" w:rsidRDefault="000E6047" w:rsidP="000E6047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Подготовка родителей для создания благоприятных условий для исследовательской работы;</w:t>
            </w:r>
          </w:p>
          <w:p w:rsidR="000E6047" w:rsidRPr="000E6047" w:rsidRDefault="000E6047" w:rsidP="000E6047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Изучение мотивации и готовности педагогического коллектива школы для участия в инновационной деятельности;</w:t>
            </w:r>
          </w:p>
          <w:p w:rsidR="000E6047" w:rsidRPr="000E6047" w:rsidRDefault="000E6047" w:rsidP="000E6047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Профессиональная, психологическая и организационная подготовка учителей к созданию РИП в целях совершенствования профессиональной компетентности педагогического коллектива;</w:t>
            </w:r>
          </w:p>
          <w:p w:rsidR="000E6047" w:rsidRPr="000E6047" w:rsidRDefault="000E6047" w:rsidP="000E6047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Анализ степени удовлетворенности детей и родителей особенностями образовательного пространства школы;</w:t>
            </w:r>
          </w:p>
          <w:p w:rsidR="000E6047" w:rsidRPr="000E6047" w:rsidRDefault="000E6047" w:rsidP="000E6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E6047" w:rsidRPr="000E6047" w:rsidRDefault="000E6047" w:rsidP="000E6047">
            <w:pPr>
              <w:pStyle w:val="a8"/>
              <w:numPr>
                <w:ilvl w:val="1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Анализ возможностей МБОУ СОШ № 4 для реализации РИП.</w:t>
            </w:r>
          </w:p>
          <w:p w:rsidR="000E6047" w:rsidRPr="000E6047" w:rsidRDefault="000E6047" w:rsidP="000E6047">
            <w:pPr>
              <w:pStyle w:val="a8"/>
              <w:numPr>
                <w:ilvl w:val="1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Выбор критериев успешности реализации РИП.</w:t>
            </w:r>
          </w:p>
          <w:p w:rsidR="000E6047" w:rsidRPr="000E6047" w:rsidRDefault="000E6047" w:rsidP="000E6047">
            <w:pPr>
              <w:pStyle w:val="a8"/>
              <w:numPr>
                <w:ilvl w:val="1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Изучение национального состава учащихся школы, особенности межнационального взаимодействия, выявление возможных конфликтных зон.</w:t>
            </w:r>
          </w:p>
          <w:p w:rsidR="000E6047" w:rsidRPr="000E6047" w:rsidRDefault="000E6047" w:rsidP="000E6047">
            <w:pPr>
              <w:pStyle w:val="a8"/>
              <w:numPr>
                <w:ilvl w:val="1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Обмен теоретическим и эмпирическим опытом работы в сопровождении детей мигрантов в образовательном пространстве.</w:t>
            </w:r>
          </w:p>
          <w:p w:rsidR="000E6047" w:rsidRPr="000E6047" w:rsidRDefault="000E6047" w:rsidP="000E6047">
            <w:pPr>
              <w:pStyle w:val="a8"/>
              <w:numPr>
                <w:ilvl w:val="1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Определение способов, средств, возможностей социального партнерства в рамках имеющихся средств и условий</w:t>
            </w:r>
          </w:p>
          <w:p w:rsidR="000E6047" w:rsidRPr="000E6047" w:rsidRDefault="000E6047" w:rsidP="000E6047">
            <w:pPr>
              <w:pStyle w:val="a8"/>
              <w:numPr>
                <w:ilvl w:val="1"/>
                <w:numId w:val="30"/>
              </w:numPr>
              <w:contextualSpacing/>
              <w:jc w:val="both"/>
              <w:rPr>
                <w:sz w:val="24"/>
                <w:szCs w:val="24"/>
              </w:rPr>
            </w:pPr>
            <w:r w:rsidRPr="000E6047">
              <w:rPr>
                <w:sz w:val="24"/>
                <w:szCs w:val="24"/>
              </w:rPr>
              <w:t>Выбор направлений адаптации детей-мигрантов</w:t>
            </w:r>
          </w:p>
          <w:p w:rsidR="000E6047" w:rsidRPr="000E6047" w:rsidRDefault="000E6047" w:rsidP="000E60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E6047" w:rsidRPr="000E6047" w:rsidRDefault="000E6047" w:rsidP="000E6047">
            <w:pPr>
              <w:jc w:val="both"/>
              <w:rPr>
                <w:sz w:val="24"/>
                <w:szCs w:val="24"/>
              </w:rPr>
            </w:pPr>
            <w:proofErr w:type="spellStart"/>
            <w:r w:rsidRPr="000E6047">
              <w:rPr>
                <w:sz w:val="24"/>
                <w:szCs w:val="24"/>
              </w:rPr>
              <w:t>Соорганизация</w:t>
            </w:r>
            <w:proofErr w:type="spellEnd"/>
            <w:r w:rsidRPr="000E6047">
              <w:rPr>
                <w:sz w:val="24"/>
                <w:szCs w:val="24"/>
              </w:rPr>
              <w:t xml:space="preserve"> внешних и внутренних ресурсов для формирования социокультурной среды духовно-нравственного, самоопределения и социализации учащихся. Создание банка учебно-методических материалов, дидактических пособий по реализации инновационной деятельности.</w:t>
            </w:r>
          </w:p>
        </w:tc>
        <w:tc>
          <w:tcPr>
            <w:tcW w:w="2126" w:type="dxa"/>
          </w:tcPr>
          <w:p w:rsidR="000E6047" w:rsidRPr="000E6047" w:rsidRDefault="000E6047" w:rsidP="000E6047">
            <w:pPr>
              <w:jc w:val="both"/>
              <w:rPr>
                <w:sz w:val="24"/>
                <w:szCs w:val="24"/>
              </w:rPr>
            </w:pPr>
            <w:r w:rsidRPr="000E6047">
              <w:rPr>
                <w:color w:val="000000"/>
                <w:sz w:val="24"/>
                <w:szCs w:val="24"/>
              </w:rPr>
              <w:t>Подготовка пакета документов, разработка и утверждение программ учебной и внеурочной деятельности, программ дополнительного образования, разработка диагностического пакета.</w:t>
            </w:r>
          </w:p>
        </w:tc>
      </w:tr>
    </w:tbl>
    <w:p w:rsidR="00051A8A" w:rsidRDefault="00051A8A" w:rsidP="00051A8A">
      <w:pPr>
        <w:jc w:val="both"/>
        <w:rPr>
          <w:b/>
        </w:rPr>
      </w:pPr>
    </w:p>
    <w:p w:rsidR="000E6047" w:rsidRDefault="000E6047" w:rsidP="000E6047">
      <w:pPr>
        <w:jc w:val="both"/>
        <w:rPr>
          <w:b/>
        </w:rPr>
      </w:pPr>
    </w:p>
    <w:p w:rsidR="000E6047" w:rsidRDefault="000E6047" w:rsidP="000E6047">
      <w:pPr>
        <w:jc w:val="both"/>
        <w:rPr>
          <w:b/>
        </w:rPr>
      </w:pPr>
    </w:p>
    <w:p w:rsidR="000E6047" w:rsidRDefault="000E6047" w:rsidP="000E6047">
      <w:pPr>
        <w:ind w:firstLine="708"/>
        <w:jc w:val="both"/>
        <w:rPr>
          <w:b/>
        </w:rPr>
      </w:pPr>
      <w:r>
        <w:rPr>
          <w:b/>
        </w:rPr>
        <w:t>Этап практический (</w:t>
      </w:r>
      <w:r w:rsidRPr="000E6047">
        <w:rPr>
          <w:b/>
        </w:rPr>
        <w:t>01.09.2016 – 01.01.2019 гг</w:t>
      </w:r>
      <w:r>
        <w:rPr>
          <w:b/>
        </w:rPr>
        <w:t>.)</w:t>
      </w:r>
    </w:p>
    <w:p w:rsidR="000E6047" w:rsidRDefault="000E6047" w:rsidP="000E6047">
      <w:pPr>
        <w:ind w:firstLine="708"/>
        <w:jc w:val="both"/>
      </w:pPr>
      <w:r w:rsidRPr="000E6047">
        <w:rPr>
          <w:b/>
        </w:rPr>
        <w:t xml:space="preserve">Цель этапа: </w:t>
      </w:r>
      <w:r w:rsidRPr="000E6047">
        <w:t>Осуществление перехода образовательного учреждения в новое качественное состояние с учетом изменяющейся образовательной среды адаптации детей мигрантов в школе.</w:t>
      </w:r>
    </w:p>
    <w:p w:rsidR="000E6047" w:rsidRDefault="000E6047" w:rsidP="000E6047">
      <w:pPr>
        <w:jc w:val="both"/>
      </w:pPr>
    </w:p>
    <w:p w:rsidR="000E6047" w:rsidRPr="000E6047" w:rsidRDefault="000E6047" w:rsidP="000E6047">
      <w:pPr>
        <w:jc w:val="both"/>
      </w:pPr>
    </w:p>
    <w:tbl>
      <w:tblPr>
        <w:tblStyle w:val="ae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3828"/>
        <w:gridCol w:w="2126"/>
        <w:gridCol w:w="2126"/>
      </w:tblGrid>
      <w:tr w:rsidR="000E6047" w:rsidRPr="000E6047" w:rsidTr="00472D65">
        <w:tc>
          <w:tcPr>
            <w:tcW w:w="2127" w:type="dxa"/>
            <w:vAlign w:val="center"/>
          </w:tcPr>
          <w:p w:rsidR="000E6047" w:rsidRPr="000E6047" w:rsidRDefault="000E6047" w:rsidP="00DA0D9F">
            <w:pPr>
              <w:jc w:val="center"/>
              <w:rPr>
                <w:b/>
                <w:sz w:val="24"/>
                <w:szCs w:val="24"/>
              </w:rPr>
            </w:pPr>
            <w:r w:rsidRPr="000E6047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828" w:type="dxa"/>
            <w:vAlign w:val="center"/>
          </w:tcPr>
          <w:p w:rsidR="000E6047" w:rsidRPr="000E6047" w:rsidRDefault="000E6047" w:rsidP="00DA0D9F">
            <w:pPr>
              <w:jc w:val="center"/>
              <w:rPr>
                <w:b/>
                <w:sz w:val="24"/>
                <w:szCs w:val="24"/>
              </w:rPr>
            </w:pPr>
            <w:r w:rsidRPr="000E604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0E6047" w:rsidRPr="000E6047" w:rsidRDefault="000E6047" w:rsidP="00DA0D9F">
            <w:pPr>
              <w:jc w:val="center"/>
              <w:rPr>
                <w:b/>
                <w:sz w:val="24"/>
                <w:szCs w:val="24"/>
              </w:rPr>
            </w:pPr>
            <w:r w:rsidRPr="000E6047">
              <w:rPr>
                <w:b/>
                <w:sz w:val="24"/>
                <w:szCs w:val="24"/>
              </w:rPr>
              <w:t>Краткая характеристика результатов</w:t>
            </w:r>
          </w:p>
        </w:tc>
        <w:tc>
          <w:tcPr>
            <w:tcW w:w="2126" w:type="dxa"/>
            <w:vAlign w:val="center"/>
          </w:tcPr>
          <w:p w:rsidR="000E6047" w:rsidRPr="000E6047" w:rsidRDefault="000E6047" w:rsidP="00DA0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представления </w:t>
            </w:r>
          </w:p>
        </w:tc>
      </w:tr>
      <w:tr w:rsidR="00472D65" w:rsidRPr="000E6047" w:rsidTr="00472D65">
        <w:tc>
          <w:tcPr>
            <w:tcW w:w="2127" w:type="dxa"/>
            <w:vAlign w:val="center"/>
          </w:tcPr>
          <w:p w:rsidR="00472D65" w:rsidRPr="00472D65" w:rsidRDefault="00472D65" w:rsidP="000E6047">
            <w:pPr>
              <w:jc w:val="center"/>
              <w:rPr>
                <w:sz w:val="24"/>
                <w:szCs w:val="24"/>
              </w:rPr>
            </w:pPr>
            <w:r w:rsidRPr="00472D65">
              <w:rPr>
                <w:sz w:val="24"/>
                <w:szCs w:val="24"/>
              </w:rPr>
              <w:t>Формирование нового содержания образования и воспитания</w:t>
            </w:r>
          </w:p>
        </w:tc>
        <w:tc>
          <w:tcPr>
            <w:tcW w:w="3828" w:type="dxa"/>
            <w:vMerge w:val="restart"/>
            <w:vAlign w:val="center"/>
          </w:tcPr>
          <w:p w:rsidR="00472D65" w:rsidRPr="000E6047" w:rsidRDefault="00472D65" w:rsidP="000E6047">
            <w:pPr>
              <w:jc w:val="both"/>
            </w:pPr>
            <w:r w:rsidRPr="000E6047">
              <w:t>1.1</w:t>
            </w:r>
            <w:r w:rsidRPr="000E6047">
              <w:tab/>
              <w:t>Создание равных образовательных возможностей для детей мигрантов;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1.2</w:t>
            </w:r>
            <w:r w:rsidRPr="000E6047">
              <w:tab/>
              <w:t>Понижение языкового барьера участников коммуникативного процесса;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1.3</w:t>
            </w:r>
            <w:r w:rsidRPr="000E6047">
              <w:tab/>
              <w:t>Обеспечение детям-мигрантам образовательных возможностей в освоении ФГОС;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1.4</w:t>
            </w:r>
            <w:r w:rsidRPr="000E6047">
              <w:tab/>
              <w:t>Включение необходимых компонентов в уроки литературы, истории, ИЗО и технологии;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1.5</w:t>
            </w:r>
            <w:r w:rsidRPr="000E6047">
              <w:tab/>
              <w:t>Организация дополнительных занятий с детьми мигрантами для достижения успешной сдачи государственной итоговой аттестации;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1.6</w:t>
            </w:r>
            <w:r w:rsidRPr="000E6047">
              <w:tab/>
              <w:t>Организация литературных конкурсов устного и письменного творчества в школе;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1.7</w:t>
            </w:r>
            <w:r w:rsidRPr="000E6047">
              <w:tab/>
              <w:t>Участие в творческих региональных конкурсах</w:t>
            </w:r>
          </w:p>
          <w:p w:rsidR="00472D65" w:rsidRPr="000E6047" w:rsidRDefault="00472D65" w:rsidP="000E6047">
            <w:pPr>
              <w:jc w:val="both"/>
            </w:pPr>
            <w:r w:rsidRPr="000E6047">
              <w:t>1.8</w:t>
            </w:r>
            <w:r w:rsidRPr="000E6047">
              <w:tab/>
              <w:t>Организация выставок поделок, рисунков, национальных блюд;</w:t>
            </w:r>
          </w:p>
        </w:tc>
        <w:tc>
          <w:tcPr>
            <w:tcW w:w="2126" w:type="dxa"/>
            <w:vMerge w:val="restart"/>
            <w:vAlign w:val="center"/>
          </w:tcPr>
          <w:p w:rsidR="00472D65" w:rsidRPr="000E6047" w:rsidRDefault="00472D65" w:rsidP="000E6047">
            <w:pPr>
              <w:jc w:val="both"/>
            </w:pPr>
            <w:r w:rsidRPr="000E6047">
              <w:t>Развитие речи у детей (умение говорить, слышать и слушать), воображения, творчества, толерантности, успешная сдача ГИА, успешная адаптация.</w:t>
            </w:r>
          </w:p>
        </w:tc>
        <w:tc>
          <w:tcPr>
            <w:tcW w:w="2126" w:type="dxa"/>
            <w:vMerge w:val="restart"/>
            <w:vAlign w:val="center"/>
          </w:tcPr>
          <w:p w:rsidR="00472D65" w:rsidRPr="000E6047" w:rsidRDefault="00472D65" w:rsidP="000E6047">
            <w:pPr>
              <w:jc w:val="both"/>
            </w:pPr>
            <w:r w:rsidRPr="000E6047">
              <w:t>Протоколы сдачи ГИА, результаты ВПР, итоги конкурсных мероприятий муниципального и регионального уровня, отчет об окончании 2016 – 2017 учебного года, аналитическая справка.</w:t>
            </w:r>
          </w:p>
        </w:tc>
      </w:tr>
      <w:tr w:rsidR="00472D65" w:rsidRPr="000E6047" w:rsidTr="00472D65">
        <w:tc>
          <w:tcPr>
            <w:tcW w:w="2127" w:type="dxa"/>
            <w:vAlign w:val="center"/>
          </w:tcPr>
          <w:p w:rsidR="00472D65" w:rsidRPr="00472D65" w:rsidRDefault="00472D65" w:rsidP="000E6047">
            <w:pPr>
              <w:jc w:val="center"/>
              <w:rPr>
                <w:b/>
                <w:sz w:val="24"/>
                <w:szCs w:val="24"/>
              </w:rPr>
            </w:pPr>
            <w:r w:rsidRPr="00472D65">
              <w:rPr>
                <w:sz w:val="24"/>
                <w:szCs w:val="24"/>
              </w:rPr>
              <w:t>Организация внеклассной и внешкольной совместной деятельности учащихся, педагогов, родителей</w:t>
            </w:r>
          </w:p>
        </w:tc>
        <w:tc>
          <w:tcPr>
            <w:tcW w:w="3828" w:type="dxa"/>
            <w:vMerge/>
            <w:vAlign w:val="center"/>
          </w:tcPr>
          <w:p w:rsidR="00472D65" w:rsidRPr="000E6047" w:rsidRDefault="00472D65" w:rsidP="00DA0D9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72D65" w:rsidRPr="000E6047" w:rsidRDefault="00472D65" w:rsidP="00DA0D9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72D65" w:rsidRDefault="00472D65" w:rsidP="00DA0D9F">
            <w:pPr>
              <w:jc w:val="center"/>
              <w:rPr>
                <w:b/>
              </w:rPr>
            </w:pPr>
          </w:p>
        </w:tc>
      </w:tr>
      <w:tr w:rsidR="00472D65" w:rsidRPr="000E6047" w:rsidTr="00472D65">
        <w:tc>
          <w:tcPr>
            <w:tcW w:w="2127" w:type="dxa"/>
            <w:vAlign w:val="center"/>
          </w:tcPr>
          <w:p w:rsidR="00472D65" w:rsidRPr="00472D65" w:rsidRDefault="00472D65" w:rsidP="00DA0D9F">
            <w:pPr>
              <w:jc w:val="center"/>
              <w:rPr>
                <w:b/>
                <w:sz w:val="24"/>
                <w:szCs w:val="24"/>
              </w:rPr>
            </w:pPr>
            <w:r w:rsidRPr="00472D65">
              <w:rPr>
                <w:sz w:val="24"/>
                <w:szCs w:val="24"/>
              </w:rPr>
              <w:t>Организация совещаний, семинаров для учителей и классных руководителей 1 – 11 классов по вопросам взаимодействия школы, родителей детей-мигрантов, социума</w:t>
            </w:r>
          </w:p>
        </w:tc>
        <w:tc>
          <w:tcPr>
            <w:tcW w:w="3828" w:type="dxa"/>
            <w:vMerge/>
            <w:vAlign w:val="center"/>
          </w:tcPr>
          <w:p w:rsidR="00472D65" w:rsidRPr="000E6047" w:rsidRDefault="00472D65" w:rsidP="00DA0D9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72D65" w:rsidRPr="000E6047" w:rsidRDefault="00472D65" w:rsidP="00DA0D9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72D65" w:rsidRDefault="00472D65" w:rsidP="00DA0D9F">
            <w:pPr>
              <w:jc w:val="center"/>
              <w:rPr>
                <w:b/>
              </w:rPr>
            </w:pPr>
          </w:p>
        </w:tc>
      </w:tr>
    </w:tbl>
    <w:p w:rsidR="000E6047" w:rsidRDefault="000E6047" w:rsidP="000E6047">
      <w:pPr>
        <w:jc w:val="both"/>
        <w:rPr>
          <w:b/>
        </w:rPr>
      </w:pPr>
    </w:p>
    <w:p w:rsidR="00472D65" w:rsidRDefault="00472D65" w:rsidP="00472D65">
      <w:pPr>
        <w:pStyle w:val="a8"/>
        <w:numPr>
          <w:ilvl w:val="0"/>
          <w:numId w:val="29"/>
        </w:numPr>
        <w:jc w:val="both"/>
        <w:rPr>
          <w:b/>
        </w:rPr>
      </w:pPr>
      <w:r>
        <w:rPr>
          <w:b/>
        </w:rPr>
        <w:t>Качественные показатели результативности реализации этапа (01.09.2016 – 31.05.2017 гг.)</w:t>
      </w:r>
    </w:p>
    <w:p w:rsidR="008C246A" w:rsidRPr="00973646" w:rsidRDefault="00973646" w:rsidP="00973646">
      <w:pPr>
        <w:pStyle w:val="a8"/>
        <w:numPr>
          <w:ilvl w:val="1"/>
          <w:numId w:val="29"/>
        </w:numPr>
        <w:jc w:val="both"/>
      </w:pPr>
      <w:r w:rsidRPr="00973646">
        <w:t xml:space="preserve">Особенности реализации плана (% выполнения запланированных мероприятий в соответствии со сроками, заложенными в перспективном планировании) </w:t>
      </w:r>
    </w:p>
    <w:p w:rsidR="00973646" w:rsidRPr="00973646" w:rsidRDefault="00973646" w:rsidP="00973646">
      <w:pPr>
        <w:pStyle w:val="a8"/>
        <w:ind w:left="360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0"/>
        <w:gridCol w:w="5222"/>
        <w:gridCol w:w="2291"/>
        <w:gridCol w:w="1498"/>
      </w:tblGrid>
      <w:tr w:rsidR="00973646" w:rsidTr="00973646">
        <w:tc>
          <w:tcPr>
            <w:tcW w:w="0" w:type="auto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8C246A" w:rsidRDefault="00973646" w:rsidP="00973646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Запланированные мероприятия</w:t>
            </w:r>
          </w:p>
        </w:tc>
        <w:tc>
          <w:tcPr>
            <w:tcW w:w="0" w:type="auto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Отметка о проведении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8C246A" w:rsidRPr="008C246A" w:rsidRDefault="008C246A" w:rsidP="00973646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 w:rsidRPr="00973646">
              <w:t xml:space="preserve">Проведение </w:t>
            </w:r>
            <w:r>
              <w:t xml:space="preserve">цикла </w:t>
            </w:r>
            <w:proofErr w:type="spellStart"/>
            <w:r>
              <w:t>тренинговых</w:t>
            </w:r>
            <w:proofErr w:type="spellEnd"/>
            <w:r>
              <w:t xml:space="preserve"> занятий, </w:t>
            </w:r>
            <w:r w:rsidRPr="00973646">
              <w:t>целью которых является формирование у детей доброжелательного отношения друг к другу, обучение навыкам общения</w:t>
            </w:r>
            <w:r>
              <w:t>.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Сентябрь 2016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8C246A" w:rsidRPr="008C246A" w:rsidRDefault="008C246A" w:rsidP="00973646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 xml:space="preserve">Проведение </w:t>
            </w:r>
            <w:r w:rsidRPr="00973646">
              <w:t>цикл</w:t>
            </w:r>
            <w:r>
              <w:t>а</w:t>
            </w:r>
            <w:r w:rsidRPr="00973646">
              <w:t xml:space="preserve"> занятий, целью которых является </w:t>
            </w:r>
            <w:r>
              <w:t>повышение уровня культуры де</w:t>
            </w:r>
            <w:r w:rsidRPr="00973646">
              <w:t>тей мигрантов путем знакомства с историей</w:t>
            </w:r>
            <w:r>
              <w:t xml:space="preserve"> России, Сахалинской области, города Южно-Сахалинска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01.10.2016 – 12.10.2016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8C246A" w:rsidRPr="008C246A" w:rsidRDefault="008C246A" w:rsidP="00973646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 xml:space="preserve">Проведение традиционной осенней ярмарки </w:t>
            </w:r>
            <w:r>
              <w:lastRenderedPageBreak/>
              <w:t>«Традиции моего соседа»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lastRenderedPageBreak/>
              <w:t>23.09.2016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8C246A" w:rsidRPr="008C246A" w:rsidRDefault="008C246A" w:rsidP="00973646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 xml:space="preserve">Проведение серии тематических классных часов </w:t>
            </w:r>
            <w:r w:rsidRPr="00973646">
              <w:t>на темы: «Зимние забавы», «Моя родословная», «Название дней Масленицы», «Забавы на Масленицу», «Родники семейных традиций», «Русские народные игры», "Русские народные традиции"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Согласно плана воспитательной работы школы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8C246A" w:rsidRPr="008C246A" w:rsidRDefault="008C246A" w:rsidP="00973646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 xml:space="preserve">Участие в </w:t>
            </w:r>
            <w:r w:rsidRPr="00973646">
              <w:t>Муниципальн</w:t>
            </w:r>
            <w:r>
              <w:t>ом</w:t>
            </w:r>
            <w:r w:rsidRPr="00973646">
              <w:t xml:space="preserve"> этап</w:t>
            </w:r>
            <w:r>
              <w:t>е</w:t>
            </w:r>
            <w:r w:rsidRPr="00973646">
              <w:t xml:space="preserve"> областного фестиваля-конкурса художественного слова и патриотической песни «Виктория» среди обучающихся образовательных учреждений города Южно-Сахалинска, 27.01.2017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973646" w:rsidRPr="008C246A" w:rsidRDefault="00973646" w:rsidP="00973646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 xml:space="preserve">Участие в </w:t>
            </w:r>
            <w:r w:rsidRPr="00973646">
              <w:t>Муниципальн</w:t>
            </w:r>
            <w:r>
              <w:t xml:space="preserve">ом этапе </w:t>
            </w:r>
            <w:r w:rsidRPr="00973646">
              <w:t>Всероссийского фестиваля школьных хоров «Поют дети Росси», 22.02.2017 года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973646" w:rsidRPr="008C246A" w:rsidRDefault="00973646" w:rsidP="00973646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Участие в г</w:t>
            </w:r>
            <w:r w:rsidRPr="00973646">
              <w:t>ородск</w:t>
            </w:r>
            <w:r>
              <w:t>ом</w:t>
            </w:r>
            <w:r w:rsidRPr="00973646">
              <w:t xml:space="preserve"> фестивал</w:t>
            </w:r>
            <w:r>
              <w:t>е</w:t>
            </w:r>
            <w:r w:rsidRPr="00973646">
              <w:t xml:space="preserve"> детско-юношеского творчества по противопожарной тематике «Таланты и поклонники» (отборочный тур 27-28.03.2017, награждение 07.04.2017)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973646" w:rsidTr="00973646">
        <w:tc>
          <w:tcPr>
            <w:tcW w:w="0" w:type="auto"/>
            <w:vAlign w:val="center"/>
          </w:tcPr>
          <w:p w:rsidR="00973646" w:rsidRPr="008C246A" w:rsidRDefault="00973646" w:rsidP="00973646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 w:rsidRPr="00973646">
              <w:t>Участие в Областно</w:t>
            </w:r>
            <w:r>
              <w:t>м</w:t>
            </w:r>
            <w:r w:rsidRPr="00973646">
              <w:t xml:space="preserve"> этап</w:t>
            </w:r>
            <w:r>
              <w:t>е</w:t>
            </w:r>
            <w:r w:rsidRPr="00973646">
              <w:t xml:space="preserve"> Всероссийского фестиваля школьных хоров «Поют дети Росси» 17-18.03.2017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973646">
            <w:pPr>
              <w:jc w:val="center"/>
            </w:pPr>
            <w:r>
              <w:t>выполнено</w:t>
            </w:r>
          </w:p>
        </w:tc>
      </w:tr>
      <w:tr w:rsidR="008C246D" w:rsidTr="00973646">
        <w:tc>
          <w:tcPr>
            <w:tcW w:w="0" w:type="auto"/>
            <w:vAlign w:val="center"/>
          </w:tcPr>
          <w:p w:rsidR="008C246D" w:rsidRPr="008C246A" w:rsidRDefault="008C246D" w:rsidP="008C246D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C246D">
            <w:pPr>
              <w:jc w:val="center"/>
            </w:pPr>
            <w:r>
              <w:t xml:space="preserve">Проведение школьного </w:t>
            </w:r>
            <w:r w:rsidRPr="008C246D">
              <w:t>конкурс</w:t>
            </w:r>
            <w:r>
              <w:t>а</w:t>
            </w:r>
            <w:r w:rsidRPr="008C246D">
              <w:t xml:space="preserve"> стихов «Золотая осень», «Любимому учителю посвящается…»</w:t>
            </w:r>
          </w:p>
        </w:tc>
        <w:tc>
          <w:tcPr>
            <w:tcW w:w="0" w:type="auto"/>
            <w:vAlign w:val="center"/>
          </w:tcPr>
          <w:p w:rsidR="008C246D" w:rsidRPr="00973646" w:rsidRDefault="008C246D" w:rsidP="008C246D">
            <w:pPr>
              <w:jc w:val="center"/>
            </w:pPr>
            <w:r>
              <w:t>Согласно плана воспитательной работы школы</w:t>
            </w:r>
          </w:p>
        </w:tc>
        <w:tc>
          <w:tcPr>
            <w:tcW w:w="0" w:type="auto"/>
            <w:vAlign w:val="center"/>
          </w:tcPr>
          <w:p w:rsidR="008C246D" w:rsidRPr="00973646" w:rsidRDefault="008C246D" w:rsidP="008C246D">
            <w:pPr>
              <w:jc w:val="center"/>
            </w:pPr>
            <w:r>
              <w:t>выполнено</w:t>
            </w:r>
          </w:p>
        </w:tc>
      </w:tr>
      <w:tr w:rsidR="008C246D" w:rsidTr="00973646">
        <w:tc>
          <w:tcPr>
            <w:tcW w:w="0" w:type="auto"/>
            <w:vAlign w:val="center"/>
          </w:tcPr>
          <w:p w:rsidR="008C246D" w:rsidRPr="008C246A" w:rsidRDefault="008C246D" w:rsidP="008C246D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C246D">
            <w:pPr>
              <w:jc w:val="center"/>
            </w:pPr>
            <w:r>
              <w:t xml:space="preserve">Реализация </w:t>
            </w:r>
            <w:r w:rsidRPr="008C246D">
              <w:t>Элективны</w:t>
            </w:r>
            <w:r>
              <w:t>х</w:t>
            </w:r>
            <w:r w:rsidRPr="008C246D">
              <w:t xml:space="preserve"> курс</w:t>
            </w:r>
            <w:r>
              <w:t>ов со 100% охватом детей-мигрантов</w:t>
            </w:r>
            <w:r w:rsidRPr="008C246D">
              <w:t xml:space="preserve">: </w:t>
            </w:r>
            <w:r>
              <w:t>«</w:t>
            </w:r>
            <w:proofErr w:type="spellStart"/>
            <w:r>
              <w:t>Буквознайка</w:t>
            </w:r>
            <w:proofErr w:type="spellEnd"/>
            <w:r>
              <w:t xml:space="preserve">» - 1 – 4 классы, </w:t>
            </w:r>
            <w:r w:rsidRPr="008C246D">
              <w:t>«Сахалинское краеведение» - 6-9 классы; «Информатика и ИКТ» - 6-7 классы; Русский язык «</w:t>
            </w:r>
            <w:proofErr w:type="spellStart"/>
            <w:r w:rsidRPr="008C246D">
              <w:t>Речеведческий</w:t>
            </w:r>
            <w:proofErr w:type="spellEnd"/>
            <w:r w:rsidRPr="008C246D">
              <w:t xml:space="preserve"> анализ текста», Математика «Решение дополнительных задач по алгебре и геометрии», Литература «Теория и практика написания сочинения» - 10 класс; Русский язык «Многоаспектный анализ текста», Математика «Решение дополнительных задач по алгебре и геометрии» - 11 класс.</w:t>
            </w:r>
          </w:p>
        </w:tc>
        <w:tc>
          <w:tcPr>
            <w:tcW w:w="0" w:type="auto"/>
            <w:vAlign w:val="center"/>
          </w:tcPr>
          <w:p w:rsidR="008C246D" w:rsidRDefault="008C246D" w:rsidP="008C246D">
            <w:pPr>
              <w:jc w:val="center"/>
            </w:pPr>
            <w:r>
              <w:t>Согласно учебному плану школу в течении учебного года</w:t>
            </w:r>
          </w:p>
        </w:tc>
        <w:tc>
          <w:tcPr>
            <w:tcW w:w="0" w:type="auto"/>
            <w:vAlign w:val="center"/>
          </w:tcPr>
          <w:p w:rsidR="008C246D" w:rsidRDefault="008C246D" w:rsidP="008C246D">
            <w:pPr>
              <w:jc w:val="center"/>
            </w:pPr>
            <w:r>
              <w:t>выполнено</w:t>
            </w:r>
          </w:p>
        </w:tc>
      </w:tr>
      <w:tr w:rsidR="008C246D" w:rsidTr="00973646">
        <w:tc>
          <w:tcPr>
            <w:tcW w:w="0" w:type="auto"/>
            <w:vAlign w:val="center"/>
          </w:tcPr>
          <w:p w:rsidR="008C246D" w:rsidRPr="008C246A" w:rsidRDefault="008C246D" w:rsidP="008C246D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C246D">
            <w:pPr>
              <w:jc w:val="center"/>
            </w:pPr>
            <w:r>
              <w:t>Проведение цикла родительских собраний, касающихся вопросов миграции, трудоустройства, оформления документов, знакомство с законодательной базой в сфере образования для родителей детей-мигрантов.</w:t>
            </w:r>
          </w:p>
        </w:tc>
        <w:tc>
          <w:tcPr>
            <w:tcW w:w="0" w:type="auto"/>
            <w:vAlign w:val="center"/>
          </w:tcPr>
          <w:p w:rsidR="008C246D" w:rsidRDefault="008C246D" w:rsidP="008C246D">
            <w:pPr>
              <w:jc w:val="center"/>
            </w:pPr>
            <w:r>
              <w:t>3 собрания в 2016 – 2017 учебном году</w:t>
            </w:r>
          </w:p>
        </w:tc>
        <w:tc>
          <w:tcPr>
            <w:tcW w:w="0" w:type="auto"/>
            <w:vAlign w:val="center"/>
          </w:tcPr>
          <w:p w:rsidR="008C246D" w:rsidRDefault="008C246D" w:rsidP="008C246D">
            <w:pPr>
              <w:jc w:val="center"/>
            </w:pPr>
            <w:r>
              <w:t>Выполнено.</w:t>
            </w:r>
          </w:p>
        </w:tc>
      </w:tr>
      <w:tr w:rsidR="008C246D" w:rsidTr="00973646">
        <w:tc>
          <w:tcPr>
            <w:tcW w:w="0" w:type="auto"/>
            <w:vAlign w:val="center"/>
          </w:tcPr>
          <w:p w:rsidR="008C246D" w:rsidRPr="008C246A" w:rsidRDefault="008C246D" w:rsidP="008C246D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C246D">
            <w:pPr>
              <w:jc w:val="center"/>
            </w:pPr>
            <w:r>
              <w:t>Организация внеурочной деятельности</w:t>
            </w:r>
            <w:r w:rsidR="0091764E">
              <w:t>, согласно плана работы школы.</w:t>
            </w:r>
          </w:p>
        </w:tc>
        <w:tc>
          <w:tcPr>
            <w:tcW w:w="0" w:type="auto"/>
            <w:vAlign w:val="center"/>
          </w:tcPr>
          <w:p w:rsidR="008C246D" w:rsidRDefault="0091764E" w:rsidP="008C246D">
            <w:pPr>
              <w:jc w:val="center"/>
            </w:pPr>
            <w: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8C246D" w:rsidRDefault="0091764E" w:rsidP="008C246D">
            <w:pPr>
              <w:jc w:val="center"/>
            </w:pPr>
            <w:r>
              <w:t xml:space="preserve">Выполнено </w:t>
            </w:r>
          </w:p>
        </w:tc>
      </w:tr>
      <w:tr w:rsidR="0091764E" w:rsidTr="00973646">
        <w:tc>
          <w:tcPr>
            <w:tcW w:w="0" w:type="auto"/>
            <w:vAlign w:val="center"/>
          </w:tcPr>
          <w:p w:rsidR="0091764E" w:rsidRPr="008C246A" w:rsidRDefault="0091764E" w:rsidP="0091764E">
            <w:pPr>
              <w:pStyle w:val="a8"/>
              <w:numPr>
                <w:ilvl w:val="0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91764E" w:rsidRDefault="0091764E" w:rsidP="0091764E">
            <w:pPr>
              <w:jc w:val="center"/>
            </w:pPr>
            <w:r>
              <w:t>Психологическое сопровождение детей мигрантов в 2016 – 2017 учебном году</w:t>
            </w:r>
          </w:p>
        </w:tc>
        <w:tc>
          <w:tcPr>
            <w:tcW w:w="0" w:type="auto"/>
            <w:vAlign w:val="center"/>
          </w:tcPr>
          <w:p w:rsidR="0091764E" w:rsidRDefault="0091764E" w:rsidP="0091764E">
            <w:pPr>
              <w:jc w:val="center"/>
            </w:pPr>
            <w: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91764E" w:rsidRDefault="0091764E" w:rsidP="0091764E">
            <w:pPr>
              <w:jc w:val="center"/>
            </w:pPr>
            <w:r>
              <w:t xml:space="preserve">Выполнено </w:t>
            </w:r>
          </w:p>
        </w:tc>
      </w:tr>
    </w:tbl>
    <w:p w:rsidR="008C246A" w:rsidRDefault="008C246A" w:rsidP="008C246A">
      <w:pPr>
        <w:jc w:val="both"/>
        <w:rPr>
          <w:b/>
        </w:rPr>
      </w:pPr>
    </w:p>
    <w:p w:rsidR="00DE33C1" w:rsidRDefault="0091764E" w:rsidP="00DE33C1">
      <w:pPr>
        <w:jc w:val="both"/>
        <w:rPr>
          <w:b/>
        </w:rPr>
      </w:pPr>
      <w:r>
        <w:rPr>
          <w:b/>
        </w:rPr>
        <w:tab/>
        <w:t>Все запланированные на 2016 – 2017 учебный год мероприятия практического этапа выполнены на 100%.</w:t>
      </w:r>
      <w:r w:rsidR="00DE33C1">
        <w:rPr>
          <w:b/>
        </w:rPr>
        <w:t xml:space="preserve"> </w:t>
      </w:r>
    </w:p>
    <w:p w:rsidR="0091764E" w:rsidRPr="00DE33C1" w:rsidRDefault="00DE33C1" w:rsidP="00DE33C1">
      <w:pPr>
        <w:ind w:firstLine="708"/>
        <w:jc w:val="both"/>
      </w:pPr>
      <w:r w:rsidRPr="00DE33C1">
        <w:t xml:space="preserve">Процент участия детей мигрантов в школьных мероприятиях - от </w:t>
      </w:r>
      <w:r w:rsidRPr="00DE33C1">
        <w:t>80</w:t>
      </w:r>
      <w:r w:rsidRPr="00DE33C1">
        <w:t xml:space="preserve">% до </w:t>
      </w:r>
      <w:r w:rsidRPr="00DE33C1">
        <w:t>90</w:t>
      </w:r>
      <w:r w:rsidRPr="00DE33C1">
        <w:t xml:space="preserve">%, в городских </w:t>
      </w:r>
      <w:r w:rsidRPr="00DE33C1">
        <w:t>–</w:t>
      </w:r>
      <w:r w:rsidRPr="00DE33C1">
        <w:t xml:space="preserve"> </w:t>
      </w:r>
      <w:r w:rsidRPr="00DE33C1">
        <w:t xml:space="preserve">65 - 70%. </w:t>
      </w:r>
      <w:r w:rsidRPr="00DE33C1">
        <w:t xml:space="preserve">Дети, плохо владеющие русским языком, очень активны во внеурочной деятельности и дополнительном образовании: с удовольствием посещают </w:t>
      </w:r>
      <w:r w:rsidRPr="00DE33C1">
        <w:lastRenderedPageBreak/>
        <w:t xml:space="preserve">кружки, спортивные секции, участвуют в проектной деятельности, готовят и проводят внеклассные мероприятия.  </w:t>
      </w:r>
      <w:r w:rsidRPr="00DE33C1">
        <w:t>70</w:t>
      </w:r>
      <w:r w:rsidRPr="00DE33C1">
        <w:t xml:space="preserve">% детей мигрантов задействованы в </w:t>
      </w:r>
      <w:r w:rsidRPr="00DE33C1">
        <w:t>хоровой и театральной деятельности.</w:t>
      </w:r>
    </w:p>
    <w:p w:rsidR="00DE33C1" w:rsidRPr="00DE33C1" w:rsidRDefault="00DE33C1" w:rsidP="00DE33C1">
      <w:pPr>
        <w:ind w:firstLine="708"/>
        <w:jc w:val="both"/>
      </w:pPr>
      <w:r w:rsidRPr="00DE33C1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-177800</wp:posOffset>
            </wp:positionH>
            <wp:positionV relativeFrom="margin">
              <wp:posOffset>956945</wp:posOffset>
            </wp:positionV>
            <wp:extent cx="6276975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DE33C1">
        <w:t>Результаты учебной деятельности детей-мигрантов в 2016 – 2017 учебном году представлены на диаграмме.</w:t>
      </w:r>
    </w:p>
    <w:p w:rsidR="00DE33C1" w:rsidRDefault="00DE33C1" w:rsidP="00DE33C1">
      <w:pPr>
        <w:ind w:firstLine="708"/>
        <w:jc w:val="both"/>
        <w:rPr>
          <w:b/>
        </w:rPr>
      </w:pPr>
    </w:p>
    <w:p w:rsidR="00DE33C1" w:rsidRDefault="00DE33C1" w:rsidP="00DE33C1">
      <w:pPr>
        <w:jc w:val="both"/>
        <w:rPr>
          <w:b/>
        </w:rPr>
      </w:pPr>
      <w:r>
        <w:rPr>
          <w:b/>
        </w:rPr>
        <w:tab/>
      </w:r>
    </w:p>
    <w:p w:rsidR="0091764E" w:rsidRDefault="0091764E" w:rsidP="0091764E">
      <w:pPr>
        <w:ind w:firstLine="708"/>
        <w:jc w:val="both"/>
      </w:pPr>
      <w:r w:rsidRPr="0091764E">
        <w:rPr>
          <w:u w:val="single"/>
        </w:rPr>
        <w:t>Результаты психологического сопровождения.</w:t>
      </w:r>
      <w:r w:rsidRPr="0091764E">
        <w:t xml:space="preserve"> С целью социально-психологической и учебной адаптации детей мигрантов в нашей школе осуществляется психологическое сопровождение. Прежде всего, проводится диагностика по выявлению трудностей, связанных с периодом адаптации к новой социальной среде (диагностика познавательной, мотивационной, эмоциональной сфер). Проведение коррекционно-развивающих занятий, тренингов направлены на решение выявленных проблем, снижение уровня тревожности, повышение школьной мотивации, развитие коммуникативных навыков, повышение уровня сплоченности группы.</w:t>
      </w:r>
      <w:r>
        <w:t xml:space="preserve"> Наглядно, результаты представлены в приложении № 1.</w:t>
      </w:r>
    </w:p>
    <w:p w:rsidR="0091764E" w:rsidRDefault="00DE33C1" w:rsidP="00DE33C1">
      <w:pPr>
        <w:pStyle w:val="a8"/>
        <w:numPr>
          <w:ilvl w:val="1"/>
          <w:numId w:val="29"/>
        </w:numPr>
        <w:jc w:val="both"/>
        <w:rPr>
          <w:b/>
        </w:rPr>
      </w:pPr>
      <w:r>
        <w:rPr>
          <w:b/>
        </w:rPr>
        <w:t xml:space="preserve">Краткий анализ проведенных мероприятий по реализации инновационного проекта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1"/>
        <w:gridCol w:w="3486"/>
        <w:gridCol w:w="2552"/>
        <w:gridCol w:w="2942"/>
      </w:tblGrid>
      <w:tr w:rsidR="00203B23" w:rsidTr="00CB5FCA">
        <w:tc>
          <w:tcPr>
            <w:tcW w:w="0" w:type="auto"/>
            <w:vAlign w:val="center"/>
          </w:tcPr>
          <w:p w:rsidR="00203B23" w:rsidRDefault="00203B23" w:rsidP="00CB5F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86" w:type="dxa"/>
            <w:vAlign w:val="center"/>
          </w:tcPr>
          <w:p w:rsidR="00203B23" w:rsidRDefault="00203B23" w:rsidP="00CB5FCA">
            <w:pPr>
              <w:jc w:val="center"/>
              <w:rPr>
                <w:b/>
              </w:rPr>
            </w:pPr>
            <w:r>
              <w:rPr>
                <w:b/>
              </w:rPr>
              <w:t>Проведенные</w:t>
            </w:r>
            <w:r>
              <w:rPr>
                <w:b/>
              </w:rPr>
              <w:t xml:space="preserve"> мероприятия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  <w:rPr>
                <w:b/>
              </w:rPr>
            </w:pPr>
            <w:r>
              <w:rPr>
                <w:b/>
              </w:rPr>
              <w:t>Достижения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  <w:rPr>
                <w:b/>
              </w:rPr>
            </w:pPr>
            <w:r>
              <w:rPr>
                <w:b/>
              </w:rPr>
              <w:t>Возможные риски</w:t>
            </w:r>
          </w:p>
        </w:tc>
      </w:tr>
      <w:tr w:rsidR="00203B23" w:rsidRPr="00973646" w:rsidTr="00CB5FCA">
        <w:tc>
          <w:tcPr>
            <w:tcW w:w="0" w:type="auto"/>
            <w:vAlign w:val="center"/>
          </w:tcPr>
          <w:p w:rsidR="00203B23" w:rsidRPr="008C246A" w:rsidRDefault="00203B23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203B23" w:rsidRPr="00973646" w:rsidRDefault="00203B23" w:rsidP="00CB5FCA">
            <w:pPr>
              <w:jc w:val="center"/>
            </w:pPr>
            <w:r w:rsidRPr="00973646">
              <w:t xml:space="preserve">Проведение </w:t>
            </w:r>
            <w:r>
              <w:t xml:space="preserve">цикла </w:t>
            </w:r>
            <w:proofErr w:type="spellStart"/>
            <w:r>
              <w:t>тренинговых</w:t>
            </w:r>
            <w:proofErr w:type="spellEnd"/>
            <w:r>
              <w:t xml:space="preserve"> занятий, </w:t>
            </w:r>
            <w:r w:rsidRPr="00973646">
              <w:t>целью которых является формирование у детей доброжелательного отношения друг к другу, обучение навыкам общения</w:t>
            </w:r>
            <w:r>
              <w:t>.</w:t>
            </w:r>
          </w:p>
        </w:tc>
        <w:tc>
          <w:tcPr>
            <w:tcW w:w="2552" w:type="dxa"/>
            <w:vAlign w:val="center"/>
          </w:tcPr>
          <w:p w:rsidR="00203B23" w:rsidRPr="00973646" w:rsidRDefault="00203B23" w:rsidP="00CB5FCA">
            <w:pPr>
              <w:jc w:val="center"/>
            </w:pPr>
            <w:r>
              <w:t>Д</w:t>
            </w:r>
            <w:r w:rsidRPr="00203B23">
              <w:t>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2942" w:type="dxa"/>
            <w:vAlign w:val="center"/>
          </w:tcPr>
          <w:p w:rsidR="00203B23" w:rsidRPr="00973646" w:rsidRDefault="00CB5FCA" w:rsidP="00CB5FCA">
            <w:pPr>
              <w:jc w:val="center"/>
            </w:pPr>
            <w:r w:rsidRPr="00CB5FCA">
              <w:t>Возможные риски в материально-техническом оснащении реализации программы</w:t>
            </w:r>
            <w:r>
              <w:t>.</w:t>
            </w:r>
          </w:p>
        </w:tc>
      </w:tr>
      <w:tr w:rsidR="00203B23" w:rsidRPr="00973646" w:rsidTr="00CB5FCA">
        <w:tc>
          <w:tcPr>
            <w:tcW w:w="0" w:type="auto"/>
            <w:vAlign w:val="center"/>
          </w:tcPr>
          <w:p w:rsidR="00203B23" w:rsidRPr="008C246A" w:rsidRDefault="00203B23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203B23" w:rsidRPr="00973646" w:rsidRDefault="00203B23" w:rsidP="00CB5FCA">
            <w:pPr>
              <w:jc w:val="center"/>
            </w:pPr>
            <w:r>
              <w:t xml:space="preserve">Проведение </w:t>
            </w:r>
            <w:r w:rsidRPr="00973646">
              <w:t>цикл</w:t>
            </w:r>
            <w:r>
              <w:t>а</w:t>
            </w:r>
            <w:r w:rsidRPr="00973646">
              <w:t xml:space="preserve"> занятий, целью которых является </w:t>
            </w:r>
            <w:r>
              <w:t>повышение уровня культуры де</w:t>
            </w:r>
            <w:r w:rsidRPr="00973646">
              <w:t>тей мигрантов путем знакомства с историей</w:t>
            </w:r>
            <w:r>
              <w:t xml:space="preserve"> России, Сахалинской области, города Южно-Сахалинска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</w:pPr>
            <w:r>
              <w:t>Д</w:t>
            </w:r>
            <w:r w:rsidRPr="00203B23">
              <w:t xml:space="preserve">остижение учащимися необходимого для жизни в обществе социального опыта и формирование в них принимаемой </w:t>
            </w:r>
            <w:r w:rsidRPr="00203B23">
              <w:lastRenderedPageBreak/>
              <w:t>обществом системы ценностей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</w:pPr>
            <w:r w:rsidRPr="00CB5FCA">
              <w:lastRenderedPageBreak/>
              <w:t>Возможные риски в материально-техническом оснащении реализации программы</w:t>
            </w:r>
            <w:r>
              <w:t xml:space="preserve">. </w:t>
            </w:r>
            <w:r w:rsidRPr="00CB5FCA">
              <w:t xml:space="preserve">Недостаточная мотивация </w:t>
            </w:r>
            <w:proofErr w:type="spellStart"/>
            <w:r w:rsidRPr="00CB5FCA">
              <w:t>педколлектива</w:t>
            </w:r>
            <w:proofErr w:type="spellEnd"/>
            <w:r w:rsidRPr="00CB5FCA">
              <w:t xml:space="preserve"> к инновационной </w:t>
            </w:r>
            <w:r w:rsidRPr="00CB5FCA">
              <w:lastRenderedPageBreak/>
              <w:t>деятельности</w:t>
            </w:r>
          </w:p>
        </w:tc>
      </w:tr>
      <w:tr w:rsidR="00203B23" w:rsidRPr="00973646" w:rsidTr="00CB5FCA">
        <w:tc>
          <w:tcPr>
            <w:tcW w:w="0" w:type="auto"/>
            <w:vAlign w:val="center"/>
          </w:tcPr>
          <w:p w:rsidR="00203B23" w:rsidRPr="008C246A" w:rsidRDefault="00203B23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203B23" w:rsidRPr="00973646" w:rsidRDefault="00203B23" w:rsidP="00CB5FCA">
            <w:pPr>
              <w:jc w:val="center"/>
            </w:pPr>
            <w:r>
              <w:t>Проведение традиционной осенней ярмарки «Традиции моего соседа»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</w:pPr>
            <w:r>
              <w:t>Р</w:t>
            </w:r>
            <w:r w:rsidRPr="00203B23">
              <w:t>азвитие опыта творческой деятельности, творческих способностей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</w:pPr>
            <w:r>
              <w:t>Отсутствие интереса у обучающихся к мероприятиям подобного рода.</w:t>
            </w:r>
          </w:p>
        </w:tc>
      </w:tr>
      <w:tr w:rsidR="00CB5FCA" w:rsidRPr="00973646" w:rsidTr="00CB5FCA">
        <w:tc>
          <w:tcPr>
            <w:tcW w:w="0" w:type="auto"/>
            <w:vAlign w:val="center"/>
          </w:tcPr>
          <w:p w:rsidR="00CB5FCA" w:rsidRPr="008C246A" w:rsidRDefault="00CB5FCA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CB5FCA" w:rsidRPr="00973646" w:rsidRDefault="00CB5FCA" w:rsidP="00CB5FCA">
            <w:pPr>
              <w:jc w:val="center"/>
            </w:pPr>
            <w:r>
              <w:t xml:space="preserve">Проведение серии тематических классных часов </w:t>
            </w:r>
            <w:r w:rsidRPr="00973646">
              <w:t>на темы: «Зимние забавы», «Моя родословная», «Название дней Масленицы», «Забавы на Масленицу», «Родники семейных традиций», «Русские народные игры», "Русские народные традиции"</w:t>
            </w:r>
          </w:p>
        </w:tc>
        <w:tc>
          <w:tcPr>
            <w:tcW w:w="2552" w:type="dxa"/>
            <w:vAlign w:val="center"/>
          </w:tcPr>
          <w:p w:rsidR="00CB5FCA" w:rsidRDefault="00CB5FCA" w:rsidP="00CB5FCA">
            <w:pPr>
              <w:jc w:val="center"/>
            </w:pPr>
            <w:r>
              <w:t>Д</w:t>
            </w:r>
            <w:r w:rsidRPr="00203B23">
              <w:t>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2942" w:type="dxa"/>
            <w:vAlign w:val="center"/>
          </w:tcPr>
          <w:p w:rsidR="00CB5FCA" w:rsidRDefault="00CB5FCA" w:rsidP="00CB5FCA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CB5FCA" w:rsidRPr="00973646" w:rsidTr="00CB5FCA">
        <w:tc>
          <w:tcPr>
            <w:tcW w:w="0" w:type="auto"/>
            <w:vAlign w:val="center"/>
          </w:tcPr>
          <w:p w:rsidR="00CB5FCA" w:rsidRPr="008C246A" w:rsidRDefault="00CB5FCA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CB5FCA" w:rsidRPr="00973646" w:rsidRDefault="00CB5FCA" w:rsidP="00CB5FCA">
            <w:pPr>
              <w:jc w:val="center"/>
            </w:pPr>
            <w:r>
              <w:t xml:space="preserve">Участие в </w:t>
            </w:r>
            <w:r w:rsidRPr="00973646">
              <w:t>Муниципальн</w:t>
            </w:r>
            <w:r>
              <w:t>ом</w:t>
            </w:r>
            <w:r w:rsidRPr="00973646">
              <w:t xml:space="preserve"> этап</w:t>
            </w:r>
            <w:r>
              <w:t>е</w:t>
            </w:r>
            <w:r w:rsidRPr="00973646">
              <w:t xml:space="preserve"> областного фестиваля-конкурса художественного слова и патриотической песни «Виктория» среди обучающихся образовательных учреждений города Южно-Сахалинска, 27.01.2017</w:t>
            </w:r>
          </w:p>
        </w:tc>
        <w:tc>
          <w:tcPr>
            <w:tcW w:w="2552" w:type="dxa"/>
            <w:vAlign w:val="center"/>
          </w:tcPr>
          <w:p w:rsidR="00CB5FCA" w:rsidRDefault="00CB5FCA" w:rsidP="00CB5FCA">
            <w:pPr>
              <w:jc w:val="center"/>
            </w:pPr>
            <w:r w:rsidRPr="00203B23">
              <w:t>Дипломант 1-ой степени в номинации «Мы в России живем, о России поём и читаем»</w:t>
            </w:r>
          </w:p>
        </w:tc>
        <w:tc>
          <w:tcPr>
            <w:tcW w:w="2942" w:type="dxa"/>
            <w:vAlign w:val="center"/>
          </w:tcPr>
          <w:p w:rsidR="00CB5FCA" w:rsidRDefault="00CB5FCA" w:rsidP="00CB5FCA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CB5FCA" w:rsidRPr="00973646" w:rsidTr="00CB5FCA">
        <w:tc>
          <w:tcPr>
            <w:tcW w:w="0" w:type="auto"/>
            <w:vAlign w:val="center"/>
          </w:tcPr>
          <w:p w:rsidR="00CB5FCA" w:rsidRPr="008C246A" w:rsidRDefault="00CB5FCA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CB5FCA" w:rsidRPr="00973646" w:rsidRDefault="00CB5FCA" w:rsidP="00CB5FCA">
            <w:pPr>
              <w:jc w:val="center"/>
            </w:pPr>
            <w:r>
              <w:t xml:space="preserve">Участие в </w:t>
            </w:r>
            <w:r w:rsidRPr="00973646">
              <w:t>Муниципальн</w:t>
            </w:r>
            <w:r>
              <w:t xml:space="preserve">ом этапе </w:t>
            </w:r>
            <w:r w:rsidRPr="00973646">
              <w:t>Всероссийского фестиваля школьных хоров «Поют дети Росси», 22.02.2017 года</w:t>
            </w:r>
          </w:p>
        </w:tc>
        <w:tc>
          <w:tcPr>
            <w:tcW w:w="2552" w:type="dxa"/>
            <w:vAlign w:val="center"/>
          </w:tcPr>
          <w:p w:rsidR="00CB5FCA" w:rsidRDefault="00CB5FCA" w:rsidP="00CB5FCA">
            <w:pPr>
              <w:jc w:val="center"/>
            </w:pPr>
            <w:r w:rsidRPr="00203B23">
              <w:t>Дипломант 3-ей степени в номинации «Академический хор», категория хора - А1 - хор младших и средних классов (1-8 классы), возраст обучающихся от 7 до 14 лет</w:t>
            </w:r>
          </w:p>
        </w:tc>
        <w:tc>
          <w:tcPr>
            <w:tcW w:w="2942" w:type="dxa"/>
            <w:vAlign w:val="center"/>
          </w:tcPr>
          <w:p w:rsidR="00CB5FCA" w:rsidRDefault="00CB5FCA" w:rsidP="00CB5FCA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CB5FCA" w:rsidRPr="00973646" w:rsidTr="00CB5FCA">
        <w:tc>
          <w:tcPr>
            <w:tcW w:w="0" w:type="auto"/>
            <w:vAlign w:val="center"/>
          </w:tcPr>
          <w:p w:rsidR="00CB5FCA" w:rsidRPr="00203B23" w:rsidRDefault="00CB5FCA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CB5FCA" w:rsidRPr="00973646" w:rsidRDefault="00CB5FCA" w:rsidP="00CB5FCA">
            <w:pPr>
              <w:jc w:val="center"/>
            </w:pPr>
            <w:r>
              <w:t>Участие в г</w:t>
            </w:r>
            <w:r w:rsidRPr="00973646">
              <w:t>ородск</w:t>
            </w:r>
            <w:r>
              <w:t>ом</w:t>
            </w:r>
            <w:r w:rsidRPr="00973646">
              <w:t xml:space="preserve"> фестивал</w:t>
            </w:r>
            <w:r>
              <w:t>е</w:t>
            </w:r>
            <w:r w:rsidRPr="00973646">
              <w:t xml:space="preserve"> детско-юношеского творчества по противопожарной тематике «Таланты и поклонники» (отборочный тур 27-28.03.2017, награждение 07.04.2017)</w:t>
            </w:r>
          </w:p>
        </w:tc>
        <w:tc>
          <w:tcPr>
            <w:tcW w:w="2552" w:type="dxa"/>
            <w:vAlign w:val="center"/>
          </w:tcPr>
          <w:p w:rsidR="00CB5FCA" w:rsidRDefault="00CB5FCA" w:rsidP="00CB5FCA">
            <w:pPr>
              <w:jc w:val="center"/>
            </w:pPr>
            <w:r w:rsidRPr="00203B23">
              <w:t>Дипломант 1-ой степени в номинации «Вокальное искусство», возрастная категория 11-14 лет</w:t>
            </w:r>
          </w:p>
        </w:tc>
        <w:tc>
          <w:tcPr>
            <w:tcW w:w="2942" w:type="dxa"/>
            <w:vAlign w:val="center"/>
          </w:tcPr>
          <w:p w:rsidR="00CB5FCA" w:rsidRDefault="00CB5FCA" w:rsidP="00CB5FCA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CB5FCA" w:rsidRPr="00973646" w:rsidTr="00CB5FCA">
        <w:tc>
          <w:tcPr>
            <w:tcW w:w="0" w:type="auto"/>
            <w:vAlign w:val="center"/>
          </w:tcPr>
          <w:p w:rsidR="00CB5FCA" w:rsidRPr="00203B23" w:rsidRDefault="00CB5FCA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CB5FCA" w:rsidRPr="00973646" w:rsidRDefault="00CB5FCA" w:rsidP="00CB5FCA">
            <w:pPr>
              <w:jc w:val="center"/>
            </w:pPr>
            <w:r w:rsidRPr="00973646">
              <w:t>Участие в Областно</w:t>
            </w:r>
            <w:r>
              <w:t>м</w:t>
            </w:r>
            <w:r w:rsidRPr="00973646">
              <w:t xml:space="preserve"> этап</w:t>
            </w:r>
            <w:r>
              <w:t>е</w:t>
            </w:r>
            <w:r w:rsidRPr="00973646">
              <w:t xml:space="preserve"> Всероссийского фестиваля школьных хоров «Поют дети Росси» 17-18.03.2017</w:t>
            </w:r>
          </w:p>
        </w:tc>
        <w:tc>
          <w:tcPr>
            <w:tcW w:w="2552" w:type="dxa"/>
            <w:vAlign w:val="center"/>
          </w:tcPr>
          <w:p w:rsidR="00CB5FCA" w:rsidRPr="00973646" w:rsidRDefault="00CB5FCA" w:rsidP="00CB5FCA">
            <w:pPr>
              <w:jc w:val="center"/>
            </w:pPr>
            <w:r w:rsidRPr="00203B23">
              <w:t>Дипломант 2-ой степени в номинации «Академический хор», категория хора - А1 - хор младших и средних классов (1-8 классы), возраст обучающихся от 7 до 14 лет</w:t>
            </w:r>
          </w:p>
        </w:tc>
        <w:tc>
          <w:tcPr>
            <w:tcW w:w="2942" w:type="dxa"/>
            <w:vAlign w:val="center"/>
          </w:tcPr>
          <w:p w:rsidR="00CB5FCA" w:rsidRDefault="00CB5FCA" w:rsidP="00CB5FCA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CB5FCA" w:rsidRPr="00973646" w:rsidTr="00CB5FCA">
        <w:tc>
          <w:tcPr>
            <w:tcW w:w="0" w:type="auto"/>
            <w:vAlign w:val="center"/>
          </w:tcPr>
          <w:p w:rsidR="00CB5FCA" w:rsidRPr="00203B23" w:rsidRDefault="00CB5FCA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CB5FCA" w:rsidRPr="00973646" w:rsidRDefault="00CB5FCA" w:rsidP="00CB5FCA">
            <w:pPr>
              <w:jc w:val="center"/>
            </w:pPr>
            <w:r>
              <w:t xml:space="preserve">Проведение школьного </w:t>
            </w:r>
            <w:r w:rsidRPr="008C246D">
              <w:t>конкурс</w:t>
            </w:r>
            <w:r>
              <w:t>а</w:t>
            </w:r>
            <w:r w:rsidRPr="008C246D">
              <w:t xml:space="preserve"> стихов «Золотая осень», «Любимому учителю посвящается…»</w:t>
            </w:r>
          </w:p>
        </w:tc>
        <w:tc>
          <w:tcPr>
            <w:tcW w:w="2552" w:type="dxa"/>
            <w:vAlign w:val="center"/>
          </w:tcPr>
          <w:p w:rsidR="00CB5FCA" w:rsidRDefault="00CB5FCA" w:rsidP="00CB5FCA">
            <w:pPr>
              <w:jc w:val="center"/>
            </w:pPr>
            <w:r>
              <w:t>Р</w:t>
            </w:r>
            <w:r w:rsidRPr="00203B23">
              <w:t>азвитие опыта творческой деятельности, творческих способностей</w:t>
            </w:r>
            <w:r>
              <w:t>. Награждение обучающихся сертификатами участников, грамотами и ценными подарками</w:t>
            </w:r>
          </w:p>
        </w:tc>
        <w:tc>
          <w:tcPr>
            <w:tcW w:w="2942" w:type="dxa"/>
            <w:vAlign w:val="center"/>
          </w:tcPr>
          <w:p w:rsidR="00CB5FCA" w:rsidRDefault="00CB5FCA" w:rsidP="00CB5FCA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203B23" w:rsidRPr="00973646" w:rsidTr="00CB5FCA">
        <w:tc>
          <w:tcPr>
            <w:tcW w:w="0" w:type="auto"/>
            <w:vAlign w:val="center"/>
          </w:tcPr>
          <w:p w:rsidR="00203B23" w:rsidRPr="00203B23" w:rsidRDefault="00203B23" w:rsidP="00CB5FCA">
            <w:pPr>
              <w:pStyle w:val="a8"/>
              <w:numPr>
                <w:ilvl w:val="1"/>
                <w:numId w:val="31"/>
              </w:numPr>
              <w:jc w:val="center"/>
              <w:rPr>
                <w:b/>
              </w:rPr>
            </w:pPr>
          </w:p>
        </w:tc>
        <w:tc>
          <w:tcPr>
            <w:tcW w:w="3486" w:type="dxa"/>
            <w:vAlign w:val="center"/>
          </w:tcPr>
          <w:p w:rsidR="00203B23" w:rsidRPr="00973646" w:rsidRDefault="00203B23" w:rsidP="00CB5FCA">
            <w:pPr>
              <w:jc w:val="center"/>
            </w:pPr>
            <w:r>
              <w:t xml:space="preserve">Реализация </w:t>
            </w:r>
            <w:r w:rsidRPr="008C246D">
              <w:t>Элективны</w:t>
            </w:r>
            <w:r>
              <w:t>х</w:t>
            </w:r>
            <w:r w:rsidRPr="008C246D">
              <w:t xml:space="preserve"> курс</w:t>
            </w:r>
            <w:r>
              <w:t xml:space="preserve">ов со </w:t>
            </w:r>
            <w:r>
              <w:lastRenderedPageBreak/>
              <w:t>100% охватом детей-мигрантов</w:t>
            </w:r>
            <w:r w:rsidRPr="008C246D">
              <w:t xml:space="preserve">: </w:t>
            </w:r>
            <w:r>
              <w:t>«</w:t>
            </w:r>
            <w:proofErr w:type="spellStart"/>
            <w:r>
              <w:t>Буквознайка</w:t>
            </w:r>
            <w:proofErr w:type="spellEnd"/>
            <w:r>
              <w:t xml:space="preserve">» - 1 – 4 классы, </w:t>
            </w:r>
            <w:r w:rsidRPr="008C246D">
              <w:t>«Сахалинское краеведение» - 6-9 классы; «Информатика и ИКТ» - 6-7 классы; Русский язык «</w:t>
            </w:r>
            <w:proofErr w:type="spellStart"/>
            <w:r w:rsidRPr="008C246D">
              <w:t>Речеведческий</w:t>
            </w:r>
            <w:proofErr w:type="spellEnd"/>
            <w:r w:rsidRPr="008C246D">
              <w:t xml:space="preserve"> анализ текста», Математика «Решение дополнительных задач по алгебре и геометрии», Литература «Теория и практика написания сочинения» - 10 класс; Русский язык «Многоаспектный анализ текста», Математика «Решение дополнительных задач по алгебре и геометрии» - 11 класс.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</w:pPr>
            <w:r>
              <w:lastRenderedPageBreak/>
              <w:t xml:space="preserve">Повышение качества </w:t>
            </w:r>
            <w:r>
              <w:lastRenderedPageBreak/>
              <w:t>знаний и уровня обученности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</w:pPr>
            <w:r w:rsidRPr="00CB5FCA">
              <w:lastRenderedPageBreak/>
              <w:t xml:space="preserve">Возможные риски в </w:t>
            </w:r>
            <w:r w:rsidRPr="00CB5FCA">
              <w:lastRenderedPageBreak/>
              <w:t>материально-техническом оснащении реализации программы</w:t>
            </w:r>
            <w:r>
              <w:t xml:space="preserve">.  </w:t>
            </w:r>
            <w:r w:rsidRPr="00CB5FCA">
              <w:t xml:space="preserve">Недостаточная мотивация </w:t>
            </w:r>
            <w:proofErr w:type="spellStart"/>
            <w:r w:rsidRPr="00CB5FCA">
              <w:t>педколлектива</w:t>
            </w:r>
            <w:proofErr w:type="spellEnd"/>
            <w:r w:rsidRPr="00CB5FCA">
              <w:t xml:space="preserve"> к инновационной деятельности</w:t>
            </w:r>
          </w:p>
        </w:tc>
      </w:tr>
      <w:tr w:rsidR="00203B23" w:rsidRPr="00973646" w:rsidTr="00CB5FCA">
        <w:tc>
          <w:tcPr>
            <w:tcW w:w="0" w:type="auto"/>
            <w:vAlign w:val="center"/>
          </w:tcPr>
          <w:p w:rsidR="00203B23" w:rsidRPr="00203B23" w:rsidRDefault="00203B23" w:rsidP="00CB5FC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86" w:type="dxa"/>
            <w:vAlign w:val="center"/>
          </w:tcPr>
          <w:p w:rsidR="00203B23" w:rsidRPr="00973646" w:rsidRDefault="00203B23" w:rsidP="00CB5FCA">
            <w:pPr>
              <w:jc w:val="center"/>
            </w:pPr>
            <w:r>
              <w:t>Проведение цикла родительских собраний, касающихся вопросов миграции, трудоустройства, оформления документов, знакомство с законодательной базой в сфере образования для родителей детей-мигрантов.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</w:pPr>
            <w:r>
              <w:t>Правовое просвещение родителей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</w:pPr>
            <w:r w:rsidRPr="00CB5FCA">
              <w:t>Недостаточное включение родителей в реализацию программы инновационной деятельности воспитания и социализации</w:t>
            </w:r>
          </w:p>
        </w:tc>
      </w:tr>
      <w:tr w:rsidR="00203B23" w:rsidRPr="00973646" w:rsidTr="00CB5FCA">
        <w:tc>
          <w:tcPr>
            <w:tcW w:w="0" w:type="auto"/>
            <w:vAlign w:val="center"/>
          </w:tcPr>
          <w:p w:rsidR="00203B23" w:rsidRPr="00203B23" w:rsidRDefault="00203B23" w:rsidP="00CB5FC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86" w:type="dxa"/>
            <w:vAlign w:val="center"/>
          </w:tcPr>
          <w:p w:rsidR="00203B23" w:rsidRPr="00973646" w:rsidRDefault="00203B23" w:rsidP="00CB5FCA">
            <w:pPr>
              <w:jc w:val="center"/>
            </w:pPr>
            <w:r>
              <w:t>Организация внеурочной деятельности, согласно плана работы школы.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</w:pPr>
            <w:r>
              <w:t>Д</w:t>
            </w:r>
            <w:r w:rsidRPr="00203B23">
              <w:t>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</w:pPr>
            <w:r w:rsidRPr="00CB5FCA">
              <w:t>Возможные риски в материально-техническом оснащении реализации программы</w:t>
            </w:r>
            <w:r>
              <w:t>.</w:t>
            </w:r>
          </w:p>
        </w:tc>
      </w:tr>
      <w:tr w:rsidR="00203B23" w:rsidTr="00CB5FCA">
        <w:tc>
          <w:tcPr>
            <w:tcW w:w="0" w:type="auto"/>
            <w:vAlign w:val="center"/>
          </w:tcPr>
          <w:p w:rsidR="00203B23" w:rsidRPr="00203B23" w:rsidRDefault="00203B23" w:rsidP="00CB5FC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86" w:type="dxa"/>
            <w:vAlign w:val="center"/>
          </w:tcPr>
          <w:p w:rsidR="00203B23" w:rsidRDefault="00203B23" w:rsidP="00CB5FCA">
            <w:pPr>
              <w:jc w:val="center"/>
            </w:pPr>
            <w:r>
              <w:t>Психологическое сопровождение детей мигрантов в 2016 – 2017 учебном году</w:t>
            </w:r>
          </w:p>
        </w:tc>
        <w:tc>
          <w:tcPr>
            <w:tcW w:w="2552" w:type="dxa"/>
            <w:vAlign w:val="center"/>
          </w:tcPr>
          <w:p w:rsidR="00203B23" w:rsidRDefault="00203B23" w:rsidP="00CB5FCA">
            <w:pPr>
              <w:jc w:val="center"/>
            </w:pPr>
            <w:r>
              <w:t>Ф</w:t>
            </w:r>
            <w:r w:rsidRPr="00203B23">
              <w:t>ормирование толерантности у всех участников образовательного процесса, взаимопонимания, поиск путей сотрудничества, компромисса</w:t>
            </w:r>
          </w:p>
        </w:tc>
        <w:tc>
          <w:tcPr>
            <w:tcW w:w="2942" w:type="dxa"/>
            <w:vAlign w:val="center"/>
          </w:tcPr>
          <w:p w:rsidR="00203B23" w:rsidRDefault="00CB5FCA" w:rsidP="00CB5FCA">
            <w:pPr>
              <w:jc w:val="center"/>
            </w:pPr>
            <w:r>
              <w:t>Недостаточно сформированный инструментарий.</w:t>
            </w:r>
          </w:p>
        </w:tc>
      </w:tr>
    </w:tbl>
    <w:p w:rsidR="00203B23" w:rsidRDefault="00203B23" w:rsidP="00203B23">
      <w:pPr>
        <w:jc w:val="both"/>
        <w:rPr>
          <w:b/>
        </w:rPr>
      </w:pPr>
    </w:p>
    <w:p w:rsidR="00CB5FCA" w:rsidRPr="00CB5FCA" w:rsidRDefault="00CB5FCA" w:rsidP="00CB5FCA">
      <w:pPr>
        <w:pStyle w:val="a8"/>
        <w:numPr>
          <w:ilvl w:val="1"/>
          <w:numId w:val="29"/>
        </w:numPr>
        <w:jc w:val="both"/>
        <w:rPr>
          <w:b/>
        </w:rPr>
      </w:pPr>
      <w:r>
        <w:rPr>
          <w:b/>
        </w:rPr>
        <w:t xml:space="preserve"> Изменения, внесенные в реализацию проекта: </w:t>
      </w:r>
      <w:r>
        <w:t>в течении 2016 – 2017 учебного года изменения не вносились.</w:t>
      </w:r>
    </w:p>
    <w:p w:rsidR="005410D8" w:rsidRDefault="00CB5FCA" w:rsidP="00425859">
      <w:pPr>
        <w:pStyle w:val="a8"/>
        <w:numPr>
          <w:ilvl w:val="1"/>
          <w:numId w:val="29"/>
        </w:numPr>
        <w:jc w:val="both"/>
      </w:pPr>
      <w:r>
        <w:rPr>
          <w:b/>
        </w:rPr>
        <w:t xml:space="preserve"> Влияние итогов деятельности на данном этапе на развитие образовательной организации: </w:t>
      </w:r>
      <w:r w:rsidRPr="00CB5FCA">
        <w:t>о</w:t>
      </w:r>
      <w:r w:rsidRPr="00CB5FCA">
        <w:t xml:space="preserve">беспечивая выполнение Федеральных государственных образовательных стандартов нового поколения и доступность качественного образования для учащихся всех категорий, </w:t>
      </w:r>
      <w:r w:rsidR="00425859">
        <w:t>МБОУ СОШ № 4 г. Южно-Сахалинска</w:t>
      </w:r>
      <w:r w:rsidRPr="00CB5FCA">
        <w:t xml:space="preserve"> создаёт условия для сопровождения детей, испытывающих трудности в освоении основных общеобразовательных программ, развитии и адаптации, которыми являются дети мигрантов.  </w:t>
      </w:r>
    </w:p>
    <w:p w:rsidR="00425859" w:rsidRDefault="00425859" w:rsidP="00425859">
      <w:pPr>
        <w:pStyle w:val="a8"/>
        <w:numPr>
          <w:ilvl w:val="1"/>
          <w:numId w:val="29"/>
        </w:numPr>
        <w:jc w:val="both"/>
      </w:pPr>
      <w:r w:rsidRPr="00425859">
        <w:rPr>
          <w:b/>
        </w:rPr>
        <w:t>Участие в научно-практических конференциях:</w:t>
      </w:r>
      <w:r>
        <w:rPr>
          <w:b/>
        </w:rPr>
        <w:t xml:space="preserve"> </w:t>
      </w:r>
      <w:r>
        <w:t>педагоги школы принимали участие в</w:t>
      </w:r>
      <w:r>
        <w:t xml:space="preserve"> региональной научно-практической конференции «Гармонизация межнациональных и межконфессиональных отношений в Сахалинской области»</w:t>
      </w:r>
      <w:r>
        <w:t xml:space="preserve"> с выступлениями по темам: </w:t>
      </w:r>
      <w:r w:rsidRPr="00425859">
        <w:t>Пашкевич Мария Валерьевна</w:t>
      </w:r>
      <w:r>
        <w:t xml:space="preserve">  </w:t>
      </w:r>
      <w:r w:rsidRPr="00425859">
        <w:t>«Особенности проявления агрессивности в межнациональном коллективе (из опыта работы)»</w:t>
      </w:r>
      <w:r>
        <w:t xml:space="preserve">, Куканова Ирина Васильевна </w:t>
      </w:r>
      <w:r w:rsidRPr="00425859">
        <w:t xml:space="preserve">«Роль образовательной организации в гармонизации межнациональных </w:t>
      </w:r>
      <w:r w:rsidRPr="00425859">
        <w:lastRenderedPageBreak/>
        <w:t>отношений (из опыта работы)»</w:t>
      </w:r>
      <w:r>
        <w:t xml:space="preserve">, </w:t>
      </w:r>
      <w:proofErr w:type="spellStart"/>
      <w:r>
        <w:t>Радостева</w:t>
      </w:r>
      <w:proofErr w:type="spellEnd"/>
      <w:r>
        <w:t xml:space="preserve"> Светлана Александровна </w:t>
      </w:r>
      <w:r w:rsidRPr="00425859">
        <w:t>«Сохранение национально-культурных традиций и обычаев обучающихся, как одно из направлений воспитательной работы в школе (из опыта работы)»</w:t>
      </w:r>
      <w:r>
        <w:t>.</w:t>
      </w:r>
    </w:p>
    <w:p w:rsidR="00425859" w:rsidRDefault="00425859" w:rsidP="00425859">
      <w:pPr>
        <w:jc w:val="both"/>
      </w:pPr>
    </w:p>
    <w:p w:rsidR="00CB5FCA" w:rsidRPr="00425859" w:rsidRDefault="00425859" w:rsidP="00425859">
      <w:pPr>
        <w:pStyle w:val="a8"/>
        <w:numPr>
          <w:ilvl w:val="1"/>
          <w:numId w:val="29"/>
        </w:numPr>
        <w:jc w:val="both"/>
        <w:rPr>
          <w:b/>
        </w:rPr>
      </w:pPr>
      <w:r w:rsidRPr="00425859">
        <w:rPr>
          <w:b/>
        </w:rPr>
        <w:t>Проведение мероприятий на базе образовательной организации за отчетный год:</w:t>
      </w:r>
    </w:p>
    <w:p w:rsidR="00425859" w:rsidRDefault="00425859" w:rsidP="00425859">
      <w:pPr>
        <w:pStyle w:val="a8"/>
        <w:ind w:left="360" w:firstLine="348"/>
        <w:jc w:val="both"/>
      </w:pPr>
      <w:r>
        <w:t>В соответствии с письмом Департамента образования администрации г. Южно-Сахалинска от 27.03.2017г. № 018-1571 «О проведении городских методических объединений педагогов» на базе МБОУ СОШ № 4 г. Южно-Сахалинска состоялось 28.03.2017г. заседание городского методического объединения классных руководителей по теме «Мастер-класс «Гармонизация межнациональных отношений в образовательном учреждении», где своим опытом поделились следующие педагоги:</w:t>
      </w:r>
    </w:p>
    <w:p w:rsidR="00425859" w:rsidRDefault="00425859" w:rsidP="00425859">
      <w:pPr>
        <w:pStyle w:val="a8"/>
        <w:ind w:left="360"/>
        <w:jc w:val="both"/>
      </w:pPr>
      <w:r>
        <w:t>1.</w:t>
      </w:r>
      <w:r>
        <w:tab/>
        <w:t>Куканова Ирина Васильевна, директор МБОУ СОШ № 4 г. Южно-Сахалинска, «Роль образовательной организации в гармонизации межличностных отношений»</w:t>
      </w:r>
    </w:p>
    <w:p w:rsidR="00425859" w:rsidRDefault="00425859" w:rsidP="00425859">
      <w:pPr>
        <w:pStyle w:val="a8"/>
        <w:ind w:left="360"/>
        <w:jc w:val="both"/>
      </w:pPr>
      <w:r>
        <w:t>2.</w:t>
      </w:r>
      <w:r>
        <w:tab/>
      </w:r>
      <w:proofErr w:type="spellStart"/>
      <w:r>
        <w:t>Радостева</w:t>
      </w:r>
      <w:proofErr w:type="spellEnd"/>
      <w:r>
        <w:t xml:space="preserve"> Светлана Александровна, заместитель директора по ВР МБОУ СОШ № 4 г. Южно-Сахалинска, «Сохранение национально-культурных традиций и обычаев обучающихся, как одно из направлений воспитательной работы в школе»</w:t>
      </w:r>
    </w:p>
    <w:p w:rsidR="00425859" w:rsidRDefault="00425859" w:rsidP="00425859">
      <w:pPr>
        <w:pStyle w:val="a8"/>
        <w:ind w:left="360"/>
        <w:jc w:val="both"/>
      </w:pPr>
      <w:r>
        <w:t>3.</w:t>
      </w:r>
      <w:r>
        <w:tab/>
        <w:t>Пашкевич Мария Валерьевна, педагог-психолог МБОУ СОШ № 4 г. Южно-Сахалинска, «Особенности проявления агрессивности в межнациональном коллективе»</w:t>
      </w:r>
    </w:p>
    <w:p w:rsidR="00425859" w:rsidRDefault="00425859" w:rsidP="00425859">
      <w:pPr>
        <w:pStyle w:val="a8"/>
        <w:ind w:left="360"/>
        <w:jc w:val="both"/>
      </w:pPr>
      <w:r>
        <w:t>4.</w:t>
      </w:r>
      <w:r>
        <w:tab/>
      </w:r>
      <w:proofErr w:type="spellStart"/>
      <w:r>
        <w:t>Талюк</w:t>
      </w:r>
      <w:proofErr w:type="spellEnd"/>
      <w:r>
        <w:t xml:space="preserve"> Анастасия Владимировна, учитель начальных классов МБОУ СОШ № 4 г. Южно-Сахалинска, «Формирование толерантных отношений в межнациональном коллективе»</w:t>
      </w:r>
    </w:p>
    <w:p w:rsidR="00425859" w:rsidRDefault="00425859" w:rsidP="00425859">
      <w:pPr>
        <w:pStyle w:val="a8"/>
        <w:ind w:left="360"/>
        <w:jc w:val="both"/>
      </w:pPr>
      <w:r>
        <w:t>5.</w:t>
      </w:r>
      <w:r>
        <w:tab/>
      </w:r>
      <w:proofErr w:type="spellStart"/>
      <w:r>
        <w:t>Машенина</w:t>
      </w:r>
      <w:proofErr w:type="spellEnd"/>
      <w:r>
        <w:t xml:space="preserve"> Элеонора Юрьевна, учитель музыки МБОУ СОШ № 4 г. Южно-Сахалинска, Бабкина Татьяна Николаевна, учитель технологии МБОУ СОШ № 4 г. Южно-Сахалинска, «роль внеурочной деятельности в формировании толерантности к разным этнокультурам»</w:t>
      </w:r>
      <w:r>
        <w:t>.</w:t>
      </w:r>
    </w:p>
    <w:p w:rsidR="005410D8" w:rsidRDefault="00425859" w:rsidP="005410D8">
      <w:pPr>
        <w:jc w:val="both"/>
      </w:pPr>
      <w:r w:rsidRPr="005410D8">
        <w:rPr>
          <w:b/>
        </w:rPr>
        <w:t xml:space="preserve">3.7. </w:t>
      </w:r>
      <w:r w:rsidR="005410D8" w:rsidRPr="005410D8">
        <w:rPr>
          <w:b/>
        </w:rPr>
        <w:t xml:space="preserve">Выводы: </w:t>
      </w:r>
      <w:r w:rsidR="005410D8" w:rsidRPr="005410D8">
        <w:t xml:space="preserve">Несмотря на то, что проблема поддержки личности человека и, в частности, учащегося-мигранта в образовании относится к числу серьёзных инноваций и требует дальнейших исследований. Образовательная организация планирует продолжать работу с детьми мигрантами по разработанным направлениям, транслировать наработанный опыт на муниципальном уровне. </w:t>
      </w:r>
      <w:r w:rsidR="005410D8">
        <w:t xml:space="preserve"> В планах на 2017 -2 018 учебный год:</w:t>
      </w:r>
    </w:p>
    <w:p w:rsidR="005410D8" w:rsidRDefault="005410D8" w:rsidP="005410D8">
      <w:pPr>
        <w:pStyle w:val="a8"/>
        <w:numPr>
          <w:ilvl w:val="0"/>
          <w:numId w:val="32"/>
        </w:numPr>
        <w:jc w:val="both"/>
      </w:pPr>
      <w:r>
        <w:t xml:space="preserve">Развитие направления «Работа с родителями»; </w:t>
      </w:r>
    </w:p>
    <w:p w:rsidR="005410D8" w:rsidRDefault="005410D8" w:rsidP="005410D8">
      <w:pPr>
        <w:pStyle w:val="a8"/>
        <w:numPr>
          <w:ilvl w:val="0"/>
          <w:numId w:val="32"/>
        </w:numPr>
        <w:jc w:val="both"/>
      </w:pPr>
      <w:r>
        <w:t xml:space="preserve">разработка </w:t>
      </w:r>
      <w:r>
        <w:t>программ</w:t>
      </w:r>
      <w:r>
        <w:t>ы</w:t>
      </w:r>
      <w:r>
        <w:t xml:space="preserve"> дополнительных зан</w:t>
      </w:r>
      <w:r>
        <w:t>ятий для учащихся</w:t>
      </w:r>
      <w:r>
        <w:t xml:space="preserve"> 5-6 классов, слабо владеющих русским языком</w:t>
      </w:r>
      <w:r>
        <w:t xml:space="preserve">; </w:t>
      </w:r>
    </w:p>
    <w:p w:rsidR="005410D8" w:rsidRDefault="005410D8" w:rsidP="005410D8">
      <w:pPr>
        <w:pStyle w:val="a8"/>
        <w:numPr>
          <w:ilvl w:val="0"/>
          <w:numId w:val="32"/>
        </w:numPr>
        <w:jc w:val="both"/>
      </w:pPr>
      <w:r>
        <w:t>разработ</w:t>
      </w:r>
      <w:r>
        <w:t>ка</w:t>
      </w:r>
      <w:r>
        <w:t xml:space="preserve"> программ</w:t>
      </w:r>
      <w:r>
        <w:t>ы</w:t>
      </w:r>
      <w:r>
        <w:t xml:space="preserve"> языковой поддержки для родителей.</w:t>
      </w:r>
    </w:p>
    <w:p w:rsidR="00425859" w:rsidRDefault="005410D8" w:rsidP="005410D8">
      <w:pPr>
        <w:ind w:firstLine="360"/>
        <w:jc w:val="both"/>
      </w:pPr>
      <w:r>
        <w:t>Необходимо понимать, что только целенаправленная комплексная работа в разных направлениях с детьми мигрантов даст тот положительный результат</w:t>
      </w:r>
      <w:r>
        <w:t>, на который направлена деятельность региональной инновационной площадки, реализуемой на базе МБОУ СОШ № 4 г. Южно-Сахалинска.</w:t>
      </w:r>
    </w:p>
    <w:p w:rsidR="00FA615F" w:rsidRDefault="00FA615F" w:rsidP="005410D8">
      <w:pPr>
        <w:ind w:firstLine="360"/>
        <w:jc w:val="both"/>
      </w:pPr>
    </w:p>
    <w:p w:rsidR="00FA615F" w:rsidRDefault="00FA615F" w:rsidP="005410D8">
      <w:pPr>
        <w:ind w:firstLine="360"/>
        <w:jc w:val="both"/>
      </w:pPr>
    </w:p>
    <w:p w:rsidR="00FA615F" w:rsidRDefault="00FA615F" w:rsidP="005410D8">
      <w:pPr>
        <w:ind w:firstLine="360"/>
        <w:jc w:val="both"/>
      </w:pPr>
    </w:p>
    <w:p w:rsidR="00FA615F" w:rsidRDefault="00FA615F" w:rsidP="00FA615F">
      <w:pPr>
        <w:ind w:firstLine="360"/>
        <w:jc w:val="center"/>
      </w:pPr>
      <w:r>
        <w:t>Ответственный исполнитель</w:t>
      </w:r>
      <w:r>
        <w:tab/>
      </w:r>
      <w:r>
        <w:tab/>
      </w:r>
      <w:r>
        <w:tab/>
        <w:t xml:space="preserve">                                       И. В. Куканова</w:t>
      </w: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  <w:r>
        <w:t>Директор МБОУ СОШ № 4</w:t>
      </w:r>
      <w:r>
        <w:tab/>
      </w:r>
      <w:r>
        <w:tab/>
      </w:r>
      <w:r>
        <w:tab/>
        <w:t xml:space="preserve">                                        И. В. Куканова</w:t>
      </w: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</w:p>
    <w:p w:rsidR="00FA615F" w:rsidRDefault="00FA615F" w:rsidP="00FA615F">
      <w:pPr>
        <w:ind w:firstLine="360"/>
        <w:jc w:val="right"/>
      </w:pPr>
      <w:r w:rsidRPr="00FA615F">
        <w:rPr>
          <w:b/>
        </w:rPr>
        <w:lastRenderedPageBreak/>
        <w:t>Приложение № 1</w:t>
      </w:r>
    </w:p>
    <w:p w:rsidR="00FA615F" w:rsidRDefault="00FA615F" w:rsidP="00FA615F">
      <w:pPr>
        <w:ind w:firstLine="360"/>
        <w:jc w:val="right"/>
        <w:rPr>
          <w:b/>
        </w:rPr>
      </w:pPr>
    </w:p>
    <w:p w:rsidR="00FA615F" w:rsidRPr="00E66473" w:rsidRDefault="00FA615F" w:rsidP="00FA615F">
      <w:pPr>
        <w:pStyle w:val="a4"/>
        <w:spacing w:after="0"/>
        <w:ind w:firstLine="709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Психологическое</w:t>
      </w:r>
      <w:r w:rsidRPr="00E66473">
        <w:rPr>
          <w:rFonts w:eastAsia="Times New Roman CYR"/>
          <w:b/>
          <w:sz w:val="28"/>
          <w:szCs w:val="28"/>
        </w:rPr>
        <w:t xml:space="preserve"> сопровождение</w:t>
      </w:r>
    </w:p>
    <w:p w:rsidR="00FA615F" w:rsidRDefault="00FA615F" w:rsidP="00FA615F">
      <w:pPr>
        <w:pStyle w:val="a4"/>
        <w:spacing w:after="0"/>
        <w:ind w:firstLine="709"/>
        <w:jc w:val="both"/>
        <w:rPr>
          <w:bCs/>
          <w:color w:val="000000"/>
        </w:rPr>
      </w:pPr>
    </w:p>
    <w:p w:rsidR="00FA615F" w:rsidRPr="00E66473" w:rsidRDefault="00FA615F" w:rsidP="00FA615F">
      <w:pPr>
        <w:pStyle w:val="a4"/>
        <w:spacing w:after="0"/>
        <w:ind w:firstLine="709"/>
        <w:jc w:val="both"/>
        <w:rPr>
          <w:color w:val="000000"/>
        </w:rPr>
      </w:pPr>
      <w:r w:rsidRPr="00E66473">
        <w:rPr>
          <w:bCs/>
          <w:color w:val="000000"/>
        </w:rPr>
        <w:t>Основные задачи психологического блока:</w:t>
      </w:r>
      <w:r w:rsidRPr="00E66473">
        <w:rPr>
          <w:color w:val="000000"/>
        </w:rPr>
        <w:t xml:space="preserve"> </w:t>
      </w:r>
    </w:p>
    <w:p w:rsidR="00FA615F" w:rsidRPr="00E66473" w:rsidRDefault="00FA615F" w:rsidP="00FA615F">
      <w:pPr>
        <w:pStyle w:val="a4"/>
        <w:spacing w:after="0"/>
        <w:ind w:firstLine="709"/>
        <w:jc w:val="both"/>
        <w:rPr>
          <w:color w:val="000000"/>
        </w:rPr>
      </w:pPr>
      <w:r w:rsidRPr="00E66473">
        <w:rPr>
          <w:color w:val="000000"/>
        </w:rPr>
        <w:t>- помощь учащимся в адаптации к новым условиям;</w:t>
      </w:r>
    </w:p>
    <w:p w:rsidR="00FA615F" w:rsidRPr="00E66473" w:rsidRDefault="00FA615F" w:rsidP="00FA615F">
      <w:pPr>
        <w:pStyle w:val="a4"/>
        <w:spacing w:after="0"/>
        <w:ind w:firstLine="709"/>
        <w:jc w:val="both"/>
        <w:rPr>
          <w:color w:val="000000"/>
        </w:rPr>
      </w:pPr>
      <w:r w:rsidRPr="00E66473">
        <w:rPr>
          <w:color w:val="000000"/>
        </w:rPr>
        <w:t>- сопровождение учебных занятий для оказания помощи детям и педагогам;</w:t>
      </w:r>
    </w:p>
    <w:p w:rsidR="00FA615F" w:rsidRPr="00E66473" w:rsidRDefault="00FA615F" w:rsidP="00FA615F">
      <w:pPr>
        <w:pStyle w:val="a4"/>
        <w:spacing w:after="0"/>
        <w:ind w:firstLine="709"/>
        <w:jc w:val="both"/>
        <w:rPr>
          <w:color w:val="000000"/>
        </w:rPr>
      </w:pPr>
      <w:r w:rsidRPr="00E66473">
        <w:rPr>
          <w:color w:val="000000"/>
        </w:rPr>
        <w:t>– формирование толерантности у всех участников образовательного процесса, взаимопонимания, поиск путей сотрудничества, компромисса.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Для решения выше указанных задач проводятся следующие мероприятия: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1. Проведение диагностики личностной сферы детей мигрантов.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2. Индивидуальные консультации с детьми мигрантов (по запросу).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3. Выявление интересов и склонностей ребёнка, вовлечение во внеурочную деятельность, в секции, контроль их посещения.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4</w:t>
      </w:r>
      <w:r w:rsidRPr="00E66473">
        <w:t>. Профилактика асоциального поведения и проблем в обучении, общении.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5</w:t>
      </w:r>
      <w:r w:rsidRPr="00E66473">
        <w:t>. Занятия – тренинги, направленные на сплочение коллектива</w:t>
      </w:r>
      <w:r>
        <w:t>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6</w:t>
      </w:r>
      <w:r w:rsidRPr="00E66473">
        <w:t>. Занятия – тренинги, направленные на ко</w:t>
      </w:r>
      <w:r>
        <w:t>ррекцию межличностных отношений.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8. Проведение недели толерантности.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9. Привлечение детей мигрантов к участию в классных и школьных мероприятиях.</w:t>
      </w:r>
    </w:p>
    <w:p w:rsidR="00FA615F" w:rsidRPr="00E66473" w:rsidRDefault="00FA615F" w:rsidP="00FA615F">
      <w:pPr>
        <w:ind w:firstLine="709"/>
        <w:jc w:val="both"/>
      </w:pPr>
      <w:r w:rsidRPr="00E66473">
        <w:t xml:space="preserve">Учебная мотивация и адаптация включает в себя </w:t>
      </w:r>
      <w:r w:rsidRPr="00E66473">
        <w:t xml:space="preserve">следующие </w:t>
      </w:r>
      <w:proofErr w:type="gramStart"/>
      <w:r w:rsidRPr="00E66473">
        <w:t>аспекты</w:t>
      </w:r>
      <w:r w:rsidRPr="00E66473">
        <w:t>:  успеваемость</w:t>
      </w:r>
      <w:proofErr w:type="gramEnd"/>
      <w:r w:rsidRPr="00E66473">
        <w:t>, принятие позитивных школьных установок и ценностей, уровень включенности в систему дополнительного образования.</w:t>
      </w:r>
    </w:p>
    <w:p w:rsidR="00FA615F" w:rsidRPr="00E66473" w:rsidRDefault="00FA615F" w:rsidP="00FA615F">
      <w:pPr>
        <w:ind w:firstLine="709"/>
        <w:jc w:val="both"/>
      </w:pPr>
      <w:r w:rsidRPr="00E66473">
        <w:t>Было опрошено 83 учащихся, к концу учебного года адаптация прошла у всех обучающихся.</w:t>
      </w:r>
    </w:p>
    <w:p w:rsidR="00FA615F" w:rsidRPr="00E66473" w:rsidRDefault="00FA615F" w:rsidP="00FA615F">
      <w:pPr>
        <w:pStyle w:val="a8"/>
        <w:ind w:left="0" w:firstLine="709"/>
        <w:jc w:val="both"/>
      </w:pPr>
      <w:r w:rsidRPr="00E66473">
        <w:rPr>
          <w:b/>
        </w:rPr>
        <w:t xml:space="preserve">Высокий уровень учебной мотивации </w:t>
      </w:r>
      <w:r w:rsidRPr="00E66473">
        <w:t xml:space="preserve">(21-30 баллов) имеют 40,9% опрошенных, из них: 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Начальное звено – 28 уч. (начало года – 16 уч.)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Среднее звено – 6 уч. (начало года – 2 уч.)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Старшее звено – 0 уч. (начало года – 0 уч.)</w:t>
      </w:r>
    </w:p>
    <w:p w:rsidR="00FA615F" w:rsidRPr="00E66473" w:rsidRDefault="00FA615F" w:rsidP="00FA615F">
      <w:pPr>
        <w:pStyle w:val="a8"/>
        <w:ind w:left="0" w:firstLine="709"/>
        <w:jc w:val="both"/>
      </w:pPr>
      <w:r w:rsidRPr="00E66473">
        <w:rPr>
          <w:b/>
        </w:rPr>
        <w:t>Средний уровень учебной адаптации</w:t>
      </w:r>
      <w:r w:rsidRPr="00E66473">
        <w:t xml:space="preserve"> (11-20 баллов) отмечают 38,5% опрошенных, их них: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Начальное звено – 14 уч. (начало года – 18 уч.)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Среднее звено – 14 уч. (начало года – 15 уч.)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Старшее звено – 4 уч. (начало года – 4 уч.)</w:t>
      </w:r>
    </w:p>
    <w:p w:rsidR="00FA615F" w:rsidRPr="00E66473" w:rsidRDefault="00FA615F" w:rsidP="00FA615F">
      <w:pPr>
        <w:pStyle w:val="a8"/>
        <w:ind w:left="0" w:firstLine="709"/>
        <w:jc w:val="both"/>
      </w:pPr>
      <w:r w:rsidRPr="00E66473">
        <w:rPr>
          <w:b/>
        </w:rPr>
        <w:t xml:space="preserve">Уровень учебной адаптации ниже среднего </w:t>
      </w:r>
      <w:r w:rsidRPr="00E66473">
        <w:t>(0-10 баллов) имеют 20,4% опрошенных, из них: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Начальное звено – 0 уч. (начало года – 9 уч.)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Среднее звено – 17 уч. (начало года – 20 уч.)</w:t>
      </w:r>
    </w:p>
    <w:p w:rsidR="00FA615F" w:rsidRPr="00E66473" w:rsidRDefault="00FA615F" w:rsidP="00FA615F">
      <w:pPr>
        <w:pStyle w:val="a8"/>
        <w:numPr>
          <w:ilvl w:val="0"/>
          <w:numId w:val="33"/>
        </w:numPr>
        <w:ind w:firstLine="709"/>
        <w:contextualSpacing/>
        <w:jc w:val="both"/>
      </w:pPr>
      <w:r w:rsidRPr="00E66473">
        <w:t>Старшее звено – 0 уч. (начало года – 0 уч.)</w:t>
      </w:r>
    </w:p>
    <w:p w:rsidR="00FA615F" w:rsidRPr="00E66473" w:rsidRDefault="00FA615F" w:rsidP="00FA615F">
      <w:pPr>
        <w:pStyle w:val="a8"/>
        <w:spacing w:line="360" w:lineRule="auto"/>
        <w:ind w:left="0" w:firstLine="709"/>
        <w:jc w:val="both"/>
      </w:pPr>
    </w:p>
    <w:p w:rsidR="00FA615F" w:rsidRPr="00E66473" w:rsidRDefault="00FA615F" w:rsidP="00FA615F">
      <w:pPr>
        <w:pStyle w:val="a8"/>
        <w:spacing w:line="360" w:lineRule="auto"/>
        <w:ind w:left="0" w:firstLine="709"/>
        <w:jc w:val="both"/>
        <w:rPr>
          <w:color w:val="548DD4"/>
        </w:rPr>
      </w:pPr>
      <w:r w:rsidRPr="00E66473">
        <w:rPr>
          <w:noProof/>
          <w:color w:val="548DD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-329565</wp:posOffset>
            </wp:positionV>
            <wp:extent cx="6381750" cy="3200400"/>
            <wp:effectExtent l="0" t="0" r="0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15F" w:rsidRPr="00E66473" w:rsidRDefault="00FA615F" w:rsidP="00FA615F">
      <w:pPr>
        <w:pStyle w:val="a8"/>
        <w:spacing w:line="360" w:lineRule="auto"/>
        <w:ind w:left="0" w:firstLine="709"/>
        <w:jc w:val="both"/>
        <w:rPr>
          <w:color w:val="548DD4"/>
        </w:rPr>
      </w:pPr>
      <w:r w:rsidRPr="00E6647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3423285</wp:posOffset>
            </wp:positionV>
            <wp:extent cx="6210300" cy="3200400"/>
            <wp:effectExtent l="0" t="0" r="0" b="0"/>
            <wp:wrapSquare wrapText="bothSides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15F" w:rsidRPr="00E66473" w:rsidRDefault="00FA615F" w:rsidP="00FA615F">
      <w:pPr>
        <w:spacing w:line="360" w:lineRule="auto"/>
        <w:ind w:firstLine="709"/>
        <w:jc w:val="both"/>
      </w:pPr>
    </w:p>
    <w:p w:rsidR="00FA615F" w:rsidRDefault="00FA615F" w:rsidP="00FA615F">
      <w:pPr>
        <w:spacing w:line="360" w:lineRule="auto"/>
        <w:ind w:firstLine="709"/>
        <w:jc w:val="both"/>
      </w:pPr>
    </w:p>
    <w:p w:rsidR="00FA615F" w:rsidRPr="00E66473" w:rsidRDefault="00FA615F" w:rsidP="00FA615F">
      <w:pPr>
        <w:ind w:firstLine="709"/>
        <w:jc w:val="both"/>
      </w:pPr>
      <w:r>
        <w:t>С первого класса учатся в нашей</w:t>
      </w:r>
      <w:r w:rsidRPr="00E66473">
        <w:t xml:space="preserve"> школе 65,5% опрошенных. </w:t>
      </w:r>
      <w:r w:rsidRPr="00E66473">
        <w:t>Среди детей</w:t>
      </w:r>
      <w:r w:rsidRPr="00E66473">
        <w:t>-мигранто</w:t>
      </w:r>
      <w:r>
        <w:t xml:space="preserve">в двойки за четверть </w:t>
      </w:r>
      <w:r>
        <w:t>получают 2</w:t>
      </w:r>
      <w:r w:rsidRPr="00E66473">
        <w:t xml:space="preserve">% </w:t>
      </w:r>
      <w:r w:rsidRPr="00E66473">
        <w:t>опрошенных, остальные</w:t>
      </w:r>
      <w:r w:rsidRPr="00E66473">
        <w:t xml:space="preserve"> являются в той или иной степени успевающими учениками. То есть у детей-мигрантов достаточна хорошая успеваемость. Также дети хорошо задействованы в воспитательной жизни школы, на вопрос «Принимаешь ли ты участие в школьных мероприятиях?» - 96% обучающихся ответили положительно. Среди различных школьных мероприятий дети-мигранты отдают предпочтение концертной деятельности и спорту. На вопрос о количестве друзей, подруг ответ «много» дают 57% детей-мигрантов, один-два друга у 34% детей, 9% детей-мигрантов отметили, что нет друзей. На вопрос о составе компании друзей почти все дети отмечают, что она состоит по большей части из тех, кто учится вместе с ними, независимо от национальности.</w:t>
      </w:r>
    </w:p>
    <w:p w:rsidR="00FA615F" w:rsidRDefault="00FA615F" w:rsidP="00FA615F">
      <w:pPr>
        <w:jc w:val="both"/>
      </w:pPr>
    </w:p>
    <w:p w:rsidR="00FA615F" w:rsidRPr="00D430BB" w:rsidRDefault="00FA615F" w:rsidP="00FA615F">
      <w:pPr>
        <w:jc w:val="both"/>
        <w:rPr>
          <w:b/>
        </w:rPr>
      </w:pPr>
      <w:r w:rsidRPr="00D430BB">
        <w:rPr>
          <w:b/>
        </w:rPr>
        <w:t xml:space="preserve">Вывод: </w:t>
      </w:r>
    </w:p>
    <w:p w:rsidR="00FA615F" w:rsidRPr="00E66473" w:rsidRDefault="00FA615F" w:rsidP="00FA615F">
      <w:pPr>
        <w:pStyle w:val="a8"/>
        <w:ind w:left="0" w:firstLine="709"/>
        <w:jc w:val="both"/>
      </w:pPr>
      <w:r w:rsidRPr="00E66473">
        <w:t xml:space="preserve">Большая часть детей </w:t>
      </w:r>
      <w:r w:rsidRPr="00E66473">
        <w:t>имеет</w:t>
      </w:r>
      <w:r w:rsidRPr="00E66473">
        <w:t xml:space="preserve"> средний уровень учебной адаптации, т.е. они хорошо адаптированы к школе</w:t>
      </w:r>
      <w:r>
        <w:t>,</w:t>
      </w:r>
      <w:r w:rsidRPr="00E66473">
        <w:t xml:space="preserve"> как в плане учебного процесса</w:t>
      </w:r>
      <w:r>
        <w:t>,</w:t>
      </w:r>
      <w:r w:rsidRPr="00E66473">
        <w:t xml:space="preserve"> так и во вне</w:t>
      </w:r>
      <w:r>
        <w:t>урочной</w:t>
      </w:r>
      <w:r w:rsidRPr="00E66473">
        <w:t xml:space="preserve"> деятельности, разделяют позитивные школьные ценности и установки, нацелены на дальнейшее продолжение образования. При этом учебная мотивация (низкий и ниже среднего уровни учебной адаптации) выявлена у 29% детей-мигрантов в начале года, и </w:t>
      </w:r>
      <w:r w:rsidRPr="00E66473">
        <w:t>у 17</w:t>
      </w:r>
      <w:r w:rsidRPr="00E66473">
        <w:t xml:space="preserve">% детей-мигрантов в конце учебного года, это хороший показатель, также, стоит отметить, что из 17% опрошенных у некоторых детей </w:t>
      </w:r>
      <w:r w:rsidRPr="00E66473">
        <w:t>показатели,</w:t>
      </w:r>
      <w:r w:rsidRPr="00E66473">
        <w:t xml:space="preserve"> приближенные к среднему уровню.</w:t>
      </w:r>
    </w:p>
    <w:p w:rsidR="00FA615F" w:rsidRDefault="00FA615F" w:rsidP="00FA615F">
      <w:pPr>
        <w:ind w:firstLine="709"/>
        <w:jc w:val="both"/>
      </w:pPr>
      <w:r w:rsidRPr="00E66473">
        <w:t>Активная жизненная</w:t>
      </w:r>
      <w:r w:rsidRPr="00E66473">
        <w:t xml:space="preserve"> позиция, участие в различных мероприятиях и посещение кружков, спортивных секций и дополнительных занятий у детей мигрантов выражена не меньше, чем у их русских сверстников.</w:t>
      </w:r>
    </w:p>
    <w:p w:rsidR="00FA615F" w:rsidRPr="005410D8" w:rsidRDefault="00FA615F" w:rsidP="00FA615F">
      <w:pPr>
        <w:ind w:firstLine="360"/>
        <w:jc w:val="right"/>
        <w:rPr>
          <w:b/>
        </w:rPr>
      </w:pPr>
      <w:bookmarkStart w:id="0" w:name="_GoBack"/>
      <w:bookmarkEnd w:id="0"/>
    </w:p>
    <w:sectPr w:rsidR="00FA615F" w:rsidRPr="005410D8" w:rsidSect="007761C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7C" w:rsidRDefault="00EF2D7C" w:rsidP="009A2B48">
      <w:r>
        <w:separator/>
      </w:r>
    </w:p>
  </w:endnote>
  <w:endnote w:type="continuationSeparator" w:id="0">
    <w:p w:rsidR="00EF2D7C" w:rsidRDefault="00EF2D7C" w:rsidP="009A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4E" w:rsidRDefault="00EF664E">
    <w:pPr>
      <w:pStyle w:val="ab"/>
      <w:jc w:val="right"/>
    </w:pPr>
  </w:p>
  <w:p w:rsidR="00EF664E" w:rsidRDefault="00EF66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7C" w:rsidRDefault="00EF2D7C" w:rsidP="009A2B48">
      <w:r>
        <w:separator/>
      </w:r>
    </w:p>
  </w:footnote>
  <w:footnote w:type="continuationSeparator" w:id="0">
    <w:p w:rsidR="00EF2D7C" w:rsidRDefault="00EF2D7C" w:rsidP="009A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0AC6339"/>
    <w:multiLevelType w:val="hybridMultilevel"/>
    <w:tmpl w:val="877071BC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59BA"/>
    <w:multiLevelType w:val="hybridMultilevel"/>
    <w:tmpl w:val="E85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B145C6"/>
    <w:multiLevelType w:val="hybridMultilevel"/>
    <w:tmpl w:val="0F16362A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4DB"/>
    <w:multiLevelType w:val="hybridMultilevel"/>
    <w:tmpl w:val="188AE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C09A8"/>
    <w:multiLevelType w:val="multilevel"/>
    <w:tmpl w:val="E12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3BB06DF"/>
    <w:multiLevelType w:val="hybridMultilevel"/>
    <w:tmpl w:val="74E4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097A"/>
    <w:multiLevelType w:val="multilevel"/>
    <w:tmpl w:val="3134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2DB12AB3"/>
    <w:multiLevelType w:val="hybridMultilevel"/>
    <w:tmpl w:val="A2A6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4A6315"/>
    <w:multiLevelType w:val="multilevel"/>
    <w:tmpl w:val="E12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617F72"/>
    <w:multiLevelType w:val="hybridMultilevel"/>
    <w:tmpl w:val="C0947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967F5"/>
    <w:multiLevelType w:val="hybridMultilevel"/>
    <w:tmpl w:val="000AC504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412B"/>
    <w:multiLevelType w:val="hybridMultilevel"/>
    <w:tmpl w:val="9D149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D856A7"/>
    <w:multiLevelType w:val="hybridMultilevel"/>
    <w:tmpl w:val="F57C4C90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D7E77"/>
    <w:multiLevelType w:val="hybridMultilevel"/>
    <w:tmpl w:val="E8104B2C"/>
    <w:lvl w:ilvl="0" w:tplc="0E6A54B6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F1256A"/>
    <w:multiLevelType w:val="hybridMultilevel"/>
    <w:tmpl w:val="70ACD5E4"/>
    <w:lvl w:ilvl="0" w:tplc="B0288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A337CF"/>
    <w:multiLevelType w:val="multilevel"/>
    <w:tmpl w:val="638A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6357C95"/>
    <w:multiLevelType w:val="hybridMultilevel"/>
    <w:tmpl w:val="647410B8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742E7"/>
    <w:multiLevelType w:val="hybridMultilevel"/>
    <w:tmpl w:val="CE5E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F1640"/>
    <w:multiLevelType w:val="hybridMultilevel"/>
    <w:tmpl w:val="165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2DC"/>
    <w:multiLevelType w:val="hybridMultilevel"/>
    <w:tmpl w:val="B600988A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02596"/>
    <w:multiLevelType w:val="hybridMultilevel"/>
    <w:tmpl w:val="34CE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928B4"/>
    <w:multiLevelType w:val="hybridMultilevel"/>
    <w:tmpl w:val="8926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C72FAD"/>
    <w:multiLevelType w:val="hybridMultilevel"/>
    <w:tmpl w:val="74102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A305D"/>
    <w:multiLevelType w:val="hybridMultilevel"/>
    <w:tmpl w:val="252E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710EBA"/>
    <w:multiLevelType w:val="hybridMultilevel"/>
    <w:tmpl w:val="165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9C372C"/>
    <w:multiLevelType w:val="hybridMultilevel"/>
    <w:tmpl w:val="929851D8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9"/>
  </w:num>
  <w:num w:numId="5">
    <w:abstractNumId w:val="18"/>
  </w:num>
  <w:num w:numId="6">
    <w:abstractNumId w:val="7"/>
  </w:num>
  <w:num w:numId="7">
    <w:abstractNumId w:val="1"/>
  </w:num>
  <w:num w:numId="8">
    <w:abstractNumId w:val="20"/>
  </w:num>
  <w:num w:numId="9">
    <w:abstractNumId w:val="31"/>
  </w:num>
  <w:num w:numId="10">
    <w:abstractNumId w:val="14"/>
  </w:num>
  <w:num w:numId="11">
    <w:abstractNumId w:val="17"/>
  </w:num>
  <w:num w:numId="12">
    <w:abstractNumId w:val="5"/>
  </w:num>
  <w:num w:numId="13">
    <w:abstractNumId w:val="0"/>
  </w:num>
  <w:num w:numId="14">
    <w:abstractNumId w:val="12"/>
  </w:num>
  <w:num w:numId="15">
    <w:abstractNumId w:val="21"/>
  </w:num>
  <w:num w:numId="16">
    <w:abstractNumId w:val="30"/>
  </w:num>
  <w:num w:numId="17">
    <w:abstractNumId w:val="3"/>
  </w:num>
  <w:num w:numId="18">
    <w:abstractNumId w:val="27"/>
  </w:num>
  <w:num w:numId="19">
    <w:abstractNumId w:val="11"/>
  </w:num>
  <w:num w:numId="20">
    <w:abstractNumId w:val="15"/>
  </w:num>
  <w:num w:numId="21">
    <w:abstractNumId w:val="9"/>
  </w:num>
  <w:num w:numId="22">
    <w:abstractNumId w:val="4"/>
  </w:num>
  <w:num w:numId="23">
    <w:abstractNumId w:val="26"/>
  </w:num>
  <w:num w:numId="24">
    <w:abstractNumId w:val="13"/>
  </w:num>
  <w:num w:numId="25">
    <w:abstractNumId w:val="23"/>
  </w:num>
  <w:num w:numId="26">
    <w:abstractNumId w:val="2"/>
  </w:num>
  <w:num w:numId="27">
    <w:abstractNumId w:val="25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B48"/>
    <w:rsid w:val="00016454"/>
    <w:rsid w:val="00051A8A"/>
    <w:rsid w:val="000A1DC4"/>
    <w:rsid w:val="000E6047"/>
    <w:rsid w:val="00167C67"/>
    <w:rsid w:val="001B1A05"/>
    <w:rsid w:val="00203B23"/>
    <w:rsid w:val="002804A3"/>
    <w:rsid w:val="00317A2E"/>
    <w:rsid w:val="0033203B"/>
    <w:rsid w:val="00362E40"/>
    <w:rsid w:val="00425859"/>
    <w:rsid w:val="00431E59"/>
    <w:rsid w:val="00432535"/>
    <w:rsid w:val="00472D65"/>
    <w:rsid w:val="00522F5D"/>
    <w:rsid w:val="005410D8"/>
    <w:rsid w:val="00560ECC"/>
    <w:rsid w:val="00570694"/>
    <w:rsid w:val="00570B53"/>
    <w:rsid w:val="005E722C"/>
    <w:rsid w:val="00685816"/>
    <w:rsid w:val="00694016"/>
    <w:rsid w:val="00694629"/>
    <w:rsid w:val="006B24CF"/>
    <w:rsid w:val="007262CB"/>
    <w:rsid w:val="00753A27"/>
    <w:rsid w:val="007761CB"/>
    <w:rsid w:val="00837215"/>
    <w:rsid w:val="00860D19"/>
    <w:rsid w:val="008C246A"/>
    <w:rsid w:val="008C246D"/>
    <w:rsid w:val="008E0EDD"/>
    <w:rsid w:val="008F283B"/>
    <w:rsid w:val="009008A1"/>
    <w:rsid w:val="0091764E"/>
    <w:rsid w:val="00973646"/>
    <w:rsid w:val="009A2978"/>
    <w:rsid w:val="009A2B48"/>
    <w:rsid w:val="009F21E7"/>
    <w:rsid w:val="00A2222B"/>
    <w:rsid w:val="00A71674"/>
    <w:rsid w:val="00A80463"/>
    <w:rsid w:val="00A92C45"/>
    <w:rsid w:val="00AF3BCD"/>
    <w:rsid w:val="00B25DAF"/>
    <w:rsid w:val="00B436C8"/>
    <w:rsid w:val="00B50A0F"/>
    <w:rsid w:val="00B5734A"/>
    <w:rsid w:val="00B6793F"/>
    <w:rsid w:val="00C013A5"/>
    <w:rsid w:val="00C040A5"/>
    <w:rsid w:val="00C44E70"/>
    <w:rsid w:val="00C6663F"/>
    <w:rsid w:val="00C70565"/>
    <w:rsid w:val="00CB5FCA"/>
    <w:rsid w:val="00D063D9"/>
    <w:rsid w:val="00DD64E1"/>
    <w:rsid w:val="00DE33C1"/>
    <w:rsid w:val="00DE6F6E"/>
    <w:rsid w:val="00E206FD"/>
    <w:rsid w:val="00E9117D"/>
    <w:rsid w:val="00EA48E1"/>
    <w:rsid w:val="00EF2D7C"/>
    <w:rsid w:val="00EF664E"/>
    <w:rsid w:val="00FA615F"/>
    <w:rsid w:val="00FB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0C694-3D1F-4800-B5D5-73D5AE3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A2B48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A2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2B4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A2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Body Text"/>
    <w:basedOn w:val="a0"/>
    <w:link w:val="a5"/>
    <w:unhideWhenUsed/>
    <w:rsid w:val="009A2B48"/>
    <w:pPr>
      <w:spacing w:after="120"/>
    </w:pPr>
  </w:style>
  <w:style w:type="character" w:customStyle="1" w:styleId="a5">
    <w:name w:val="Основной текст Знак"/>
    <w:basedOn w:val="a1"/>
    <w:link w:val="a4"/>
    <w:rsid w:val="009A2B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2B4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9A2B48"/>
    <w:rPr>
      <w:color w:val="0563C1" w:themeColor="hyperlink"/>
      <w:u w:val="single"/>
    </w:rPr>
  </w:style>
  <w:style w:type="paragraph" w:styleId="a8">
    <w:name w:val="List Paragraph"/>
    <w:basedOn w:val="a0"/>
    <w:uiPriority w:val="34"/>
    <w:qFormat/>
    <w:rsid w:val="009A2B48"/>
    <w:pPr>
      <w:ind w:left="708"/>
    </w:pPr>
  </w:style>
  <w:style w:type="paragraph" w:styleId="a9">
    <w:name w:val="header"/>
    <w:basedOn w:val="a0"/>
    <w:link w:val="aa"/>
    <w:uiPriority w:val="99"/>
    <w:unhideWhenUsed/>
    <w:rsid w:val="009A2B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A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9A2B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A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A2978"/>
    <w:pPr>
      <w:numPr>
        <w:numId w:val="13"/>
      </w:numPr>
      <w:suppressAutoHyphens/>
      <w:spacing w:line="312" w:lineRule="auto"/>
      <w:jc w:val="both"/>
    </w:pPr>
    <w:rPr>
      <w:lang w:eastAsia="ar-SA"/>
    </w:rPr>
  </w:style>
  <w:style w:type="paragraph" w:styleId="ad">
    <w:name w:val="Normal (Web)"/>
    <w:basedOn w:val="a0"/>
    <w:uiPriority w:val="99"/>
    <w:rsid w:val="00B5734A"/>
    <w:pPr>
      <w:spacing w:before="100" w:beforeAutospacing="1" w:after="100" w:afterAutospacing="1"/>
    </w:pPr>
  </w:style>
  <w:style w:type="table" w:styleId="ae">
    <w:name w:val="Table Grid"/>
    <w:basedOn w:val="a2"/>
    <w:uiPriority w:val="39"/>
    <w:rsid w:val="00C01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1"/>
    <w:uiPriority w:val="99"/>
    <w:semiHidden/>
    <w:unhideWhenUsed/>
    <w:rsid w:val="001B1A05"/>
    <w:rPr>
      <w:color w:val="954F72" w:themeColor="followedHyperlink"/>
      <w:u w:val="single"/>
    </w:rPr>
  </w:style>
  <w:style w:type="character" w:styleId="af0">
    <w:name w:val="Emphasis"/>
    <w:basedOn w:val="a1"/>
    <w:uiPriority w:val="20"/>
    <w:qFormat/>
    <w:rsid w:val="00B436C8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FA61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A61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@yuzhno-sakh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>
                <a:solidFill>
                  <a:sysClr val="windowText" lastClr="000000"/>
                </a:solidFill>
              </a:rPr>
              <a:t>Качественные показатели учебной деятельности детей-мигрантов</a:t>
            </a:r>
          </a:p>
        </c:rich>
      </c:tx>
      <c:layout>
        <c:manualLayout>
          <c:xMode val="edge"/>
          <c:yMode val="edge"/>
          <c:x val="0.20339908952959029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28.10.2016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отличники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с двумя "3"</c:v>
                </c:pt>
                <c:pt idx="4">
                  <c:v>троечники</c:v>
                </c:pt>
                <c:pt idx="5">
                  <c:v>неуспевающие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0.17</c:v>
                </c:pt>
                <c:pt idx="2">
                  <c:v>0.17</c:v>
                </c:pt>
                <c:pt idx="3">
                  <c:v>0.23</c:v>
                </c:pt>
                <c:pt idx="4">
                  <c:v>0.28000000000000003</c:v>
                </c:pt>
                <c:pt idx="5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26.05.2017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отличники</c:v>
                </c:pt>
                <c:pt idx="1">
                  <c:v>хорошисты</c:v>
                </c:pt>
                <c:pt idx="2">
                  <c:v>с одной "3"</c:v>
                </c:pt>
                <c:pt idx="3">
                  <c:v>с двумя "3"</c:v>
                </c:pt>
                <c:pt idx="4">
                  <c:v>троечники</c:v>
                </c:pt>
                <c:pt idx="5">
                  <c:v>неуспевающие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0.11</c:v>
                </c:pt>
                <c:pt idx="1">
                  <c:v>0.34</c:v>
                </c:pt>
                <c:pt idx="2">
                  <c:v>0.1</c:v>
                </c:pt>
                <c:pt idx="3">
                  <c:v>0.13</c:v>
                </c:pt>
                <c:pt idx="4">
                  <c:v>0.32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5845368"/>
        <c:axId val="635845760"/>
      </c:barChart>
      <c:catAx>
        <c:axId val="635845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845760"/>
        <c:crosses val="autoZero"/>
        <c:auto val="1"/>
        <c:lblAlgn val="ctr"/>
        <c:lblOffset val="100"/>
        <c:noMultiLvlLbl val="0"/>
      </c:catAx>
      <c:valAx>
        <c:axId val="63584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5845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Школьная мотивация и адаптация, </a:t>
            </a:r>
          </a:p>
          <a:p>
            <a:pPr>
              <a:defRPr/>
            </a:pPr>
            <a:r>
              <a:rPr lang="ru-RU"/>
              <a:t>сентябрь 2016 г.</a:t>
            </a:r>
          </a:p>
        </c:rich>
      </c:tx>
      <c:layout>
        <c:manualLayout>
          <c:xMode val="edge"/>
          <c:yMode val="edge"/>
          <c:x val="0.22252532612527912"/>
          <c:y val="1.709411323584551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мотивации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5A-4344-A016-192E5501D6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мотивации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5A-4344-A016-192E5501D6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5A-4344-A016-192E5501D6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Адаптация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37</c:v>
                </c:pt>
                <c:pt idx="1">
                  <c:v>28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5A-4344-A016-192E5501D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3"/>
        <c:axId val="635846544"/>
        <c:axId val="635846936"/>
      </c:barChart>
      <c:catAx>
        <c:axId val="6358465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5846936"/>
        <c:crosses val="autoZero"/>
        <c:auto val="1"/>
        <c:lblAlgn val="ctr"/>
        <c:lblOffset val="100"/>
        <c:noMultiLvlLbl val="0"/>
      </c:catAx>
      <c:valAx>
        <c:axId val="6358469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35846544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Школьная мотивация и адаптация, </a:t>
            </a:r>
          </a:p>
          <a:p>
            <a:pPr>
              <a:defRPr/>
            </a:pPr>
            <a:r>
              <a:rPr lang="ru-RU"/>
              <a:t>апрель 2017 г.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мотивации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5A-4344-A016-192E5501D6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мотивации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5A-4344-A016-192E5501D6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5A-4344-A016-192E5501D6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Адаптация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Средняя школа</c:v>
                </c:pt>
                <c:pt idx="2">
                  <c:v>Старшая школа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42</c:v>
                </c:pt>
                <c:pt idx="1">
                  <c:v>35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5A-4344-A016-192E5501D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overlap val="3"/>
        <c:axId val="635847720"/>
        <c:axId val="635848112"/>
      </c:barChart>
      <c:catAx>
        <c:axId val="63584772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635848112"/>
        <c:crosses val="autoZero"/>
        <c:auto val="1"/>
        <c:lblAlgn val="ctr"/>
        <c:lblOffset val="100"/>
        <c:noMultiLvlLbl val="0"/>
      </c:catAx>
      <c:valAx>
        <c:axId val="635848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35847720"/>
        <c:crosses val="autoZero"/>
        <c:crossBetween val="between"/>
      </c:valAx>
    </c:plotArea>
    <c:legend>
      <c:legendPos val="t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02BE-E1AD-4527-895D-C9F9236B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Аладко Олеся Ивановна</dc:creator>
  <cp:lastModifiedBy>МБОУ СОШ №4 Южно-Сахалинска</cp:lastModifiedBy>
  <cp:revision>12</cp:revision>
  <cp:lastPrinted>2017-06-23T02:49:00Z</cp:lastPrinted>
  <dcterms:created xsi:type="dcterms:W3CDTF">2016-09-05T05:33:00Z</dcterms:created>
  <dcterms:modified xsi:type="dcterms:W3CDTF">2017-06-23T02:49:00Z</dcterms:modified>
</cp:coreProperties>
</file>